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5D" w:rsidRPr="00333388" w:rsidRDefault="00F1155D" w:rsidP="00F1155D">
      <w:pPr>
        <w:rPr>
          <w:rFonts w:ascii="Arial" w:hAnsi="Arial" w:cs="Arial"/>
          <w:b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Opsta bolnica Pirot</w:t>
      </w:r>
    </w:p>
    <w:p w:rsidR="00F1155D" w:rsidRPr="00333388" w:rsidRDefault="00F1155D" w:rsidP="00F1155D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>Broj: 748/1</w:t>
      </w:r>
    </w:p>
    <w:p w:rsidR="00F1155D" w:rsidRDefault="00594C69" w:rsidP="00F115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/>
        </w:rPr>
        <w:t>12</w:t>
      </w:r>
      <w:r w:rsidR="00F1155D">
        <w:rPr>
          <w:rFonts w:ascii="Arial" w:hAnsi="Arial" w:cs="Arial"/>
          <w:b/>
          <w:sz w:val="22"/>
          <w:szCs w:val="22"/>
        </w:rPr>
        <w:t>.11.2021.godine</w:t>
      </w:r>
    </w:p>
    <w:p w:rsidR="00F1155D" w:rsidRPr="00333388" w:rsidRDefault="00F1155D" w:rsidP="00F1155D">
      <w:pPr>
        <w:rPr>
          <w:rFonts w:ascii="Arial" w:hAnsi="Arial" w:cs="Arial"/>
          <w:b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P I R O T</w:t>
      </w:r>
    </w:p>
    <w:p w:rsidR="00F1155D" w:rsidRPr="00333388" w:rsidRDefault="00F1155D" w:rsidP="00F1155D">
      <w:pPr>
        <w:jc w:val="both"/>
        <w:rPr>
          <w:rFonts w:ascii="Arial" w:hAnsi="Arial" w:cs="Arial"/>
          <w:b/>
          <w:sz w:val="22"/>
          <w:szCs w:val="22"/>
        </w:rPr>
      </w:pPr>
    </w:p>
    <w:p w:rsidR="00F1155D" w:rsidRPr="00F1155D" w:rsidRDefault="00F1155D" w:rsidP="00F1155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1155D">
        <w:rPr>
          <w:rFonts w:ascii="Arial" w:hAnsi="Arial" w:cs="Arial"/>
          <w:b/>
          <w:i/>
          <w:sz w:val="22"/>
          <w:szCs w:val="22"/>
        </w:rPr>
        <w:t>Poziv za podnošenje ponuda</w:t>
      </w:r>
    </w:p>
    <w:p w:rsidR="00F1155D" w:rsidRPr="00F1155D" w:rsidRDefault="00F1155D" w:rsidP="00F1155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1155D" w:rsidRPr="00F1155D" w:rsidRDefault="00F1155D" w:rsidP="00F1155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1155D" w:rsidRPr="00F1155D" w:rsidRDefault="00F1155D" w:rsidP="00F1155D">
      <w:pPr>
        <w:jc w:val="both"/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b/>
          <w:sz w:val="22"/>
          <w:szCs w:val="22"/>
        </w:rPr>
        <w:t xml:space="preserve">Naziv i adresa naručioca: </w:t>
      </w:r>
      <w:r w:rsidRPr="00F1155D">
        <w:rPr>
          <w:rFonts w:ascii="Arial" w:hAnsi="Arial" w:cs="Arial"/>
          <w:sz w:val="22"/>
          <w:szCs w:val="22"/>
        </w:rPr>
        <w:t>Opšta bolnica Pirot, ul. Vojvode Momčila bb, 18300 Pirot.</w:t>
      </w:r>
    </w:p>
    <w:p w:rsidR="00F1155D" w:rsidRPr="00F1155D" w:rsidRDefault="00F1155D" w:rsidP="00F1155D">
      <w:pPr>
        <w:jc w:val="both"/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sz w:val="22"/>
          <w:szCs w:val="22"/>
        </w:rPr>
        <w:t xml:space="preserve">Internet adresa: </w:t>
      </w:r>
      <w:hyperlink r:id="rId7" w:history="1">
        <w:r w:rsidRPr="00F1155D">
          <w:rPr>
            <w:rStyle w:val="Hyperlink"/>
            <w:rFonts w:ascii="Arial" w:hAnsi="Arial" w:cs="Arial"/>
            <w:sz w:val="22"/>
            <w:szCs w:val="22"/>
          </w:rPr>
          <w:t>www.pibolnica.rs</w:t>
        </w:r>
      </w:hyperlink>
    </w:p>
    <w:p w:rsidR="00F1155D" w:rsidRPr="00F1155D" w:rsidRDefault="00F1155D" w:rsidP="00F1155D">
      <w:pPr>
        <w:jc w:val="both"/>
        <w:rPr>
          <w:rFonts w:ascii="Arial" w:hAnsi="Arial" w:cs="Arial"/>
          <w:b/>
          <w:sz w:val="22"/>
          <w:szCs w:val="22"/>
        </w:rPr>
      </w:pPr>
    </w:p>
    <w:p w:rsidR="00F1155D" w:rsidRPr="00F1155D" w:rsidRDefault="00F1155D" w:rsidP="00F1155D">
      <w:pPr>
        <w:jc w:val="both"/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b/>
          <w:sz w:val="22"/>
          <w:szCs w:val="22"/>
        </w:rPr>
        <w:t xml:space="preserve">Vrsta naručioca: </w:t>
      </w:r>
      <w:r w:rsidRPr="00F1155D">
        <w:rPr>
          <w:rFonts w:ascii="Arial" w:hAnsi="Arial" w:cs="Arial"/>
          <w:sz w:val="22"/>
          <w:szCs w:val="22"/>
        </w:rPr>
        <w:t>zdravstvo</w:t>
      </w:r>
    </w:p>
    <w:p w:rsidR="00F1155D" w:rsidRPr="00F1155D" w:rsidRDefault="00F1155D" w:rsidP="00F1155D">
      <w:pPr>
        <w:jc w:val="both"/>
        <w:rPr>
          <w:rFonts w:ascii="Arial" w:hAnsi="Arial" w:cs="Arial"/>
          <w:b/>
          <w:sz w:val="22"/>
          <w:szCs w:val="22"/>
        </w:rPr>
      </w:pPr>
    </w:p>
    <w:p w:rsidR="00F1155D" w:rsidRPr="00F1155D" w:rsidRDefault="00F1155D" w:rsidP="00F1155D">
      <w:pPr>
        <w:jc w:val="both"/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b/>
          <w:sz w:val="22"/>
          <w:szCs w:val="22"/>
        </w:rPr>
        <w:t xml:space="preserve">Predmet javne nabavke: </w:t>
      </w:r>
      <w:r w:rsidRPr="00F1155D">
        <w:rPr>
          <w:rFonts w:ascii="Arial" w:hAnsi="Arial" w:cs="Arial"/>
          <w:sz w:val="22"/>
          <w:szCs w:val="22"/>
        </w:rPr>
        <w:t>dobra –</w:t>
      </w:r>
      <w:r w:rsidRPr="00F1155D">
        <w:rPr>
          <w:rFonts w:ascii="Arial" w:hAnsi="Arial" w:cs="Arial"/>
          <w:b/>
          <w:sz w:val="22"/>
          <w:szCs w:val="22"/>
          <w:u w:val="single"/>
        </w:rPr>
        <w:t xml:space="preserve"> NABAVKA ŠIVAĆE MAŠINE</w:t>
      </w:r>
    </w:p>
    <w:p w:rsidR="00F1155D" w:rsidRPr="00F1155D" w:rsidRDefault="00F1155D" w:rsidP="00F1155D">
      <w:pPr>
        <w:jc w:val="both"/>
        <w:rPr>
          <w:rFonts w:ascii="Arial" w:hAnsi="Arial" w:cs="Arial"/>
          <w:bCs/>
          <w:sz w:val="22"/>
          <w:szCs w:val="22"/>
        </w:rPr>
      </w:pPr>
    </w:p>
    <w:p w:rsidR="00F1155D" w:rsidRPr="00F1155D" w:rsidRDefault="00F1155D" w:rsidP="00F1155D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F1155D">
        <w:rPr>
          <w:rFonts w:ascii="Arial" w:hAnsi="Arial" w:cs="Arial"/>
          <w:noProof/>
          <w:sz w:val="22"/>
          <w:szCs w:val="22"/>
          <w:lang w:val="sr-Cyrl-CS"/>
        </w:rPr>
        <w:t xml:space="preserve">Pokreće se </w:t>
      </w:r>
      <w:r w:rsidRPr="00F1155D">
        <w:rPr>
          <w:rFonts w:ascii="Arial" w:hAnsi="Arial" w:cs="Arial"/>
          <w:noProof/>
          <w:sz w:val="22"/>
          <w:szCs w:val="22"/>
          <w:lang w:val="sr-Latn-CS"/>
        </w:rPr>
        <w:t>postup</w:t>
      </w:r>
      <w:r w:rsidRPr="00F1155D">
        <w:rPr>
          <w:rFonts w:ascii="Arial" w:hAnsi="Arial" w:cs="Arial"/>
          <w:noProof/>
          <w:sz w:val="22"/>
          <w:szCs w:val="22"/>
        </w:rPr>
        <w:t>a</w:t>
      </w:r>
      <w:r w:rsidRPr="00F1155D">
        <w:rPr>
          <w:rFonts w:ascii="Arial" w:hAnsi="Arial" w:cs="Arial"/>
          <w:noProof/>
          <w:sz w:val="22"/>
          <w:szCs w:val="22"/>
          <w:lang w:val="sr-Latn-CS"/>
        </w:rPr>
        <w:t xml:space="preserve">k  nabavke u skladu sa </w:t>
      </w:r>
      <w:r w:rsidRPr="00F1155D">
        <w:rPr>
          <w:rFonts w:ascii="Arial" w:hAnsi="Arial" w:cs="Arial"/>
          <w:sz w:val="22"/>
          <w:szCs w:val="22"/>
          <w:lang w:val="sr-Latn-CS"/>
        </w:rPr>
        <w:t xml:space="preserve">čl. </w:t>
      </w:r>
      <w:r w:rsidRPr="00F1155D">
        <w:rPr>
          <w:rFonts w:ascii="Arial" w:hAnsi="Arial" w:cs="Arial"/>
          <w:sz w:val="22"/>
          <w:szCs w:val="22"/>
        </w:rPr>
        <w:t>27</w:t>
      </w:r>
      <w:r w:rsidRPr="00F1155D">
        <w:rPr>
          <w:rFonts w:ascii="Arial" w:hAnsi="Arial" w:cs="Arial"/>
          <w:sz w:val="22"/>
          <w:szCs w:val="22"/>
          <w:lang w:val="sr-Latn-CS"/>
        </w:rPr>
        <w:t>. ZJN</w:t>
      </w:r>
      <w:r w:rsidRPr="00F1155D">
        <w:rPr>
          <w:rFonts w:ascii="Arial" w:hAnsi="Arial" w:cs="Arial"/>
          <w:noProof/>
          <w:sz w:val="22"/>
          <w:szCs w:val="22"/>
          <w:lang w:val="sr-Latn-CS"/>
        </w:rPr>
        <w:t xml:space="preserve"> („</w:t>
      </w:r>
      <w:r w:rsidRPr="00F1155D">
        <w:rPr>
          <w:rFonts w:ascii="Arial" w:hAnsi="Arial" w:cs="Arial"/>
          <w:sz w:val="22"/>
          <w:szCs w:val="22"/>
          <w:lang w:val="en-GB"/>
        </w:rPr>
        <w:t>Sl.gl.RS” 91/2019)</w:t>
      </w:r>
    </w:p>
    <w:p w:rsidR="00F1155D" w:rsidRPr="00F1155D" w:rsidRDefault="00F1155D" w:rsidP="00F1155D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F1155D">
        <w:rPr>
          <w:rFonts w:ascii="Arial" w:hAnsi="Arial" w:cs="Arial"/>
          <w:noProof/>
          <w:sz w:val="22"/>
          <w:szCs w:val="22"/>
          <w:lang w:val="sr-Cyrl-CS"/>
        </w:rPr>
        <w:t xml:space="preserve">Redni broj  nabavke u planu nabavki: </w:t>
      </w:r>
      <w:r w:rsidRPr="00F1155D">
        <w:rPr>
          <w:rFonts w:ascii="Arial" w:hAnsi="Arial" w:cs="Arial"/>
          <w:sz w:val="22"/>
          <w:szCs w:val="22"/>
          <w:lang w:val="sr-Latn-CS"/>
        </w:rPr>
        <w:t>33/2021</w:t>
      </w:r>
    </w:p>
    <w:p w:rsidR="00F1155D" w:rsidRPr="00F1155D" w:rsidRDefault="00F1155D" w:rsidP="00F1155D">
      <w:p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  <w:lang w:val="sr-Latn-CS"/>
        </w:rPr>
      </w:pPr>
      <w:r w:rsidRPr="00F1155D">
        <w:rPr>
          <w:rFonts w:ascii="Arial" w:hAnsi="Arial" w:cs="Arial"/>
          <w:noProof/>
          <w:sz w:val="22"/>
          <w:szCs w:val="22"/>
          <w:lang w:val="sr-Cyrl-CS"/>
        </w:rPr>
        <w:t xml:space="preserve">Predmet </w:t>
      </w:r>
      <w:r w:rsidRPr="00F1155D">
        <w:rPr>
          <w:rFonts w:ascii="Arial" w:hAnsi="Arial" w:cs="Arial"/>
          <w:noProof/>
          <w:sz w:val="22"/>
          <w:szCs w:val="22"/>
        </w:rPr>
        <w:t xml:space="preserve"> na</w:t>
      </w:r>
      <w:r w:rsidRPr="00F1155D">
        <w:rPr>
          <w:rFonts w:ascii="Arial" w:hAnsi="Arial" w:cs="Arial"/>
          <w:noProof/>
          <w:sz w:val="22"/>
          <w:szCs w:val="22"/>
          <w:lang w:val="sr-Cyrl-CS"/>
        </w:rPr>
        <w:t>bavke</w:t>
      </w:r>
      <w:r w:rsidRPr="00F1155D">
        <w:rPr>
          <w:rFonts w:ascii="Arial" w:hAnsi="Arial" w:cs="Arial"/>
          <w:noProof/>
          <w:sz w:val="22"/>
          <w:szCs w:val="22"/>
          <w:lang w:val="sr-Latn-CS"/>
        </w:rPr>
        <w:t xml:space="preserve">: </w:t>
      </w:r>
      <w:r w:rsidRPr="00F1155D">
        <w:rPr>
          <w:rFonts w:ascii="Arial" w:hAnsi="Arial" w:cs="Arial"/>
          <w:sz w:val="22"/>
          <w:szCs w:val="22"/>
        </w:rPr>
        <w:t xml:space="preserve">nabavka dobra – Nabavka šivaće mašine“ </w:t>
      </w:r>
      <w:r>
        <w:rPr>
          <w:rFonts w:ascii="Arial" w:hAnsi="Arial" w:cs="Arial"/>
          <w:sz w:val="22"/>
          <w:szCs w:val="22"/>
        </w:rPr>
        <w:t>za potrebe</w:t>
      </w:r>
      <w:r w:rsidRPr="00F1155D">
        <w:rPr>
          <w:rFonts w:ascii="Arial" w:hAnsi="Arial" w:cs="Arial"/>
          <w:noProof/>
          <w:sz w:val="22"/>
          <w:szCs w:val="22"/>
          <w:lang w:val="sr-Latn-CS"/>
        </w:rPr>
        <w:t xml:space="preserve"> Opšt</w:t>
      </w:r>
      <w:r>
        <w:rPr>
          <w:rFonts w:ascii="Arial" w:hAnsi="Arial" w:cs="Arial"/>
          <w:noProof/>
          <w:sz w:val="22"/>
          <w:szCs w:val="22"/>
          <w:lang w:val="sr-Latn-CS"/>
        </w:rPr>
        <w:t>e</w:t>
      </w:r>
      <w:r w:rsidRPr="00F1155D">
        <w:rPr>
          <w:rFonts w:ascii="Arial" w:hAnsi="Arial" w:cs="Arial"/>
          <w:noProof/>
          <w:sz w:val="22"/>
          <w:szCs w:val="22"/>
          <w:lang w:val="sr-Latn-CS"/>
        </w:rPr>
        <w:t xml:space="preserve"> bolnic</w:t>
      </w:r>
      <w:r>
        <w:rPr>
          <w:rFonts w:ascii="Arial" w:hAnsi="Arial" w:cs="Arial"/>
          <w:noProof/>
          <w:sz w:val="22"/>
          <w:szCs w:val="22"/>
          <w:lang w:val="sr-Latn-CS"/>
        </w:rPr>
        <w:t>e</w:t>
      </w:r>
      <w:r w:rsidRPr="00F1155D">
        <w:rPr>
          <w:rFonts w:ascii="Arial" w:hAnsi="Arial" w:cs="Arial"/>
          <w:noProof/>
          <w:sz w:val="22"/>
          <w:szCs w:val="22"/>
          <w:lang w:val="sr-Latn-CS"/>
        </w:rPr>
        <w:t xml:space="preserve"> Pirot.</w:t>
      </w:r>
    </w:p>
    <w:p w:rsidR="00F1155D" w:rsidRDefault="00F1155D" w:rsidP="00F1155D">
      <w:pPr>
        <w:tabs>
          <w:tab w:val="left" w:leader="underscore" w:pos="5670"/>
        </w:tabs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F1155D">
        <w:rPr>
          <w:rFonts w:ascii="Arial" w:hAnsi="Arial" w:cs="Arial"/>
          <w:noProof/>
          <w:sz w:val="22"/>
          <w:szCs w:val="22"/>
        </w:rPr>
        <w:t>ORN: 39000000 - Nameštaj (uklјučujući kancelarijski), unutrašnja oprema, uređaji za domaćinstvo (osim rasvete) i sredstva za čišćenje</w:t>
      </w:r>
      <w:r w:rsidRPr="00F1155D">
        <w:rPr>
          <w:rFonts w:ascii="Arial" w:hAnsi="Arial" w:cs="Arial"/>
          <w:sz w:val="22"/>
          <w:szCs w:val="22"/>
        </w:rPr>
        <w:t xml:space="preserve"> -Nabavka nije oblikovana po partijama.</w:t>
      </w:r>
    </w:p>
    <w:p w:rsidR="00F1155D" w:rsidRPr="00F1155D" w:rsidRDefault="00F1155D" w:rsidP="00F1155D">
      <w:pPr>
        <w:tabs>
          <w:tab w:val="left" w:leader="underscore" w:pos="5670"/>
        </w:tabs>
        <w:rPr>
          <w:rFonts w:ascii="Arial" w:hAnsi="Arial" w:cs="Arial"/>
          <w:sz w:val="22"/>
          <w:szCs w:val="22"/>
          <w:lang w:val="sr-Latn-CS"/>
        </w:rPr>
      </w:pPr>
    </w:p>
    <w:p w:rsidR="00F1155D" w:rsidRPr="00F1155D" w:rsidRDefault="00F1155D" w:rsidP="00F1155D">
      <w:pPr>
        <w:tabs>
          <w:tab w:val="left" w:leader="underscore" w:pos="5670"/>
        </w:tabs>
        <w:jc w:val="both"/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</w:pPr>
      <w:r w:rsidRPr="00F1155D">
        <w:rPr>
          <w:rFonts w:ascii="Arial" w:hAnsi="Arial" w:cs="Arial"/>
          <w:bCs/>
          <w:noProof/>
          <w:color w:val="2D2D2D"/>
          <w:sz w:val="22"/>
          <w:szCs w:val="22"/>
        </w:rPr>
        <w:t>-</w:t>
      </w:r>
      <w:r w:rsidRPr="00F1155D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>Procenjena vrednost  nabavke</w:t>
      </w:r>
      <w:r w:rsidRPr="00F1155D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: 60.000,00</w:t>
      </w:r>
      <w:r w:rsidRPr="00F1155D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dinara (bez PDV-a).</w:t>
      </w:r>
    </w:p>
    <w:p w:rsidR="00F1155D" w:rsidRPr="00F1155D" w:rsidRDefault="00F1155D" w:rsidP="00F1155D">
      <w:pPr>
        <w:jc w:val="both"/>
        <w:rPr>
          <w:rFonts w:ascii="Arial" w:hAnsi="Arial" w:cs="Arial"/>
          <w:b/>
          <w:sz w:val="22"/>
          <w:szCs w:val="22"/>
        </w:rPr>
      </w:pPr>
    </w:p>
    <w:p w:rsidR="00F1155D" w:rsidRPr="00F1155D" w:rsidRDefault="00F1155D" w:rsidP="00F1155D">
      <w:pPr>
        <w:jc w:val="both"/>
        <w:rPr>
          <w:rFonts w:ascii="Arial" w:hAnsi="Arial" w:cs="Arial"/>
          <w:b/>
          <w:sz w:val="22"/>
          <w:szCs w:val="22"/>
        </w:rPr>
      </w:pPr>
      <w:r w:rsidRPr="00F1155D">
        <w:rPr>
          <w:rFonts w:ascii="Arial" w:hAnsi="Arial" w:cs="Arial"/>
          <w:b/>
          <w:sz w:val="22"/>
          <w:szCs w:val="22"/>
        </w:rPr>
        <w:t xml:space="preserve">Kriterijum za dodelu ugovora je: </w:t>
      </w:r>
      <w:r w:rsidRPr="00F1155D">
        <w:rPr>
          <w:rFonts w:ascii="Arial" w:hAnsi="Arial" w:cs="Arial"/>
          <w:sz w:val="22"/>
          <w:szCs w:val="22"/>
        </w:rPr>
        <w:t>Najniža ponuđena cena</w:t>
      </w:r>
    </w:p>
    <w:p w:rsidR="00F1155D" w:rsidRPr="00F1155D" w:rsidRDefault="00F1155D" w:rsidP="00F1155D">
      <w:pPr>
        <w:rPr>
          <w:rFonts w:ascii="Arial" w:hAnsi="Arial" w:cs="Arial"/>
          <w:b/>
          <w:sz w:val="22"/>
          <w:szCs w:val="22"/>
        </w:rPr>
      </w:pPr>
    </w:p>
    <w:p w:rsidR="00F1155D" w:rsidRPr="00F1155D" w:rsidRDefault="00F1155D" w:rsidP="00F1155D">
      <w:pPr>
        <w:jc w:val="both"/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b/>
          <w:sz w:val="22"/>
          <w:szCs w:val="22"/>
        </w:rPr>
        <w:t xml:space="preserve">Način preuzimanja konkursne dokumentacije: </w:t>
      </w:r>
      <w:r w:rsidRPr="00F1155D">
        <w:rPr>
          <w:rFonts w:ascii="Arial" w:hAnsi="Arial" w:cs="Arial"/>
          <w:sz w:val="22"/>
          <w:szCs w:val="22"/>
        </w:rPr>
        <w:t>Poziv za podnošenje ponuda</w:t>
      </w:r>
      <w:r w:rsidRPr="00F1155D">
        <w:rPr>
          <w:rFonts w:ascii="Arial" w:hAnsi="Arial" w:cs="Arial"/>
          <w:b/>
          <w:sz w:val="22"/>
          <w:szCs w:val="22"/>
        </w:rPr>
        <w:t xml:space="preserve"> </w:t>
      </w:r>
      <w:r w:rsidRPr="00F1155D">
        <w:rPr>
          <w:rFonts w:ascii="Arial" w:hAnsi="Arial" w:cs="Arial"/>
          <w:sz w:val="22"/>
          <w:szCs w:val="22"/>
        </w:rPr>
        <w:t xml:space="preserve">se putem e-maila dostavlja potencijalnim ponuđačima.  </w:t>
      </w:r>
    </w:p>
    <w:p w:rsidR="00F1155D" w:rsidRPr="00F1155D" w:rsidRDefault="00F1155D" w:rsidP="00F1155D">
      <w:pPr>
        <w:rPr>
          <w:rFonts w:ascii="Arial" w:hAnsi="Arial" w:cs="Arial"/>
          <w:b/>
          <w:sz w:val="22"/>
          <w:szCs w:val="22"/>
        </w:rPr>
      </w:pPr>
    </w:p>
    <w:p w:rsidR="00F1155D" w:rsidRPr="00F1155D" w:rsidRDefault="00F1155D" w:rsidP="00F1155D">
      <w:pPr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b/>
          <w:sz w:val="22"/>
          <w:szCs w:val="22"/>
        </w:rPr>
        <w:t>Način podnošenja ponude i rok:</w:t>
      </w:r>
      <w:r w:rsidRPr="00F1155D">
        <w:rPr>
          <w:rFonts w:ascii="Arial" w:hAnsi="Arial" w:cs="Arial"/>
          <w:sz w:val="22"/>
          <w:szCs w:val="22"/>
          <w:lang w:val="sr-Cyrl-CS"/>
        </w:rPr>
        <w:t xml:space="preserve"> Ponude sa pripadajućom dokumentacijom, </w:t>
      </w:r>
      <w:r w:rsidRPr="00F1155D">
        <w:rPr>
          <w:rFonts w:ascii="Arial" w:hAnsi="Arial" w:cs="Arial"/>
          <w:sz w:val="22"/>
          <w:szCs w:val="22"/>
        </w:rPr>
        <w:t>mogu se dostav</w:t>
      </w:r>
      <w:r w:rsidR="00EF6ABB">
        <w:rPr>
          <w:rFonts w:ascii="Arial" w:hAnsi="Arial" w:cs="Arial"/>
          <w:sz w:val="22"/>
          <w:szCs w:val="22"/>
        </w:rPr>
        <w:t>i</w:t>
      </w:r>
      <w:r w:rsidRPr="00F1155D">
        <w:rPr>
          <w:rFonts w:ascii="Arial" w:hAnsi="Arial" w:cs="Arial"/>
          <w:sz w:val="22"/>
          <w:szCs w:val="22"/>
        </w:rPr>
        <w:t>ti</w:t>
      </w:r>
      <w:r w:rsidR="00EF6ABB">
        <w:rPr>
          <w:rFonts w:ascii="Arial" w:hAnsi="Arial" w:cs="Arial"/>
          <w:sz w:val="22"/>
          <w:szCs w:val="22"/>
        </w:rPr>
        <w:t xml:space="preserve"> do 18.11.2021. godine do 12:00h</w:t>
      </w:r>
      <w:r w:rsidRPr="00F1155D">
        <w:rPr>
          <w:rFonts w:ascii="Arial" w:hAnsi="Arial" w:cs="Arial"/>
          <w:sz w:val="22"/>
          <w:szCs w:val="22"/>
        </w:rPr>
        <w:t>:</w:t>
      </w:r>
    </w:p>
    <w:p w:rsidR="00F1155D" w:rsidRPr="00F1155D" w:rsidRDefault="00F1155D" w:rsidP="00F1155D">
      <w:pPr>
        <w:rPr>
          <w:rFonts w:ascii="Arial" w:hAnsi="Arial" w:cs="Arial"/>
          <w:sz w:val="22"/>
          <w:szCs w:val="22"/>
        </w:rPr>
      </w:pPr>
    </w:p>
    <w:p w:rsidR="00F1155D" w:rsidRPr="00F1155D" w:rsidRDefault="00F1155D" w:rsidP="00F1155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b/>
          <w:sz w:val="22"/>
          <w:szCs w:val="22"/>
        </w:rPr>
        <w:t>Putem pošte,</w:t>
      </w:r>
      <w:r w:rsidRPr="00F1155D">
        <w:rPr>
          <w:rFonts w:ascii="Arial" w:hAnsi="Arial" w:cs="Arial"/>
          <w:sz w:val="22"/>
          <w:szCs w:val="22"/>
          <w:lang w:val="sr-Cyrl-CS"/>
        </w:rPr>
        <w:t xml:space="preserve"> u zatvorenoj i zapečaćenoj koverti na adresu naručioca</w:t>
      </w:r>
      <w:r w:rsidRPr="00F1155D">
        <w:rPr>
          <w:rFonts w:ascii="Arial" w:hAnsi="Arial" w:cs="Arial"/>
          <w:sz w:val="22"/>
          <w:szCs w:val="22"/>
        </w:rPr>
        <w:t>:</w:t>
      </w:r>
    </w:p>
    <w:p w:rsidR="00F1155D" w:rsidRPr="00F1155D" w:rsidRDefault="00F1155D" w:rsidP="00F1155D">
      <w:pPr>
        <w:rPr>
          <w:rFonts w:ascii="Arial" w:hAnsi="Arial" w:cs="Arial"/>
          <w:sz w:val="22"/>
          <w:szCs w:val="22"/>
        </w:rPr>
      </w:pPr>
    </w:p>
    <w:p w:rsidR="00F1155D" w:rsidRPr="00F1155D" w:rsidRDefault="00F1155D" w:rsidP="00F1155D">
      <w:pPr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1155D">
        <w:rPr>
          <w:rFonts w:ascii="Arial" w:hAnsi="Arial" w:cs="Arial"/>
          <w:sz w:val="22"/>
          <w:szCs w:val="22"/>
        </w:rPr>
        <w:t xml:space="preserve">Opšta bolnica Pirot, adresa:Vojvode Momčila bb – Pirot, Pisarnica OB Pirot, kancelarija UP broj 1, sa obaveznom naznakom na licu koverte: </w:t>
      </w:r>
    </w:p>
    <w:p w:rsidR="00F1155D" w:rsidRPr="00F1155D" w:rsidRDefault="00F1155D" w:rsidP="00F1155D">
      <w:pPr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sz w:val="22"/>
          <w:szCs w:val="22"/>
        </w:rPr>
        <w:t>„Ne otvarati  – Narudzb</w:t>
      </w:r>
      <w:r w:rsidR="00EF6ABB">
        <w:rPr>
          <w:rFonts w:ascii="Arial" w:hAnsi="Arial" w:cs="Arial"/>
          <w:sz w:val="22"/>
          <w:szCs w:val="22"/>
        </w:rPr>
        <w:t>enica broj 33/2021</w:t>
      </w:r>
      <w:r w:rsidRPr="00F1155D">
        <w:rPr>
          <w:rFonts w:ascii="Arial" w:hAnsi="Arial" w:cs="Arial"/>
          <w:sz w:val="22"/>
          <w:szCs w:val="22"/>
        </w:rPr>
        <w:t>, nabavka dobra – Nabavka šivaće mašine“ ;</w:t>
      </w:r>
    </w:p>
    <w:p w:rsidR="00F1155D" w:rsidRPr="00F1155D" w:rsidRDefault="00F1155D" w:rsidP="00F1155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hr-HR" w:eastAsia="hr-HR"/>
        </w:rPr>
      </w:pPr>
      <w:r w:rsidRPr="00F1155D">
        <w:rPr>
          <w:rFonts w:ascii="Arial" w:hAnsi="Arial" w:cs="Arial"/>
          <w:b/>
          <w:sz w:val="22"/>
          <w:szCs w:val="22"/>
          <w:lang w:val="hr-HR" w:eastAsia="hr-HR"/>
        </w:rPr>
        <w:t>Lično</w:t>
      </w:r>
      <w:r w:rsidRPr="00F1155D">
        <w:rPr>
          <w:rFonts w:ascii="Arial" w:hAnsi="Arial" w:cs="Arial"/>
          <w:sz w:val="22"/>
          <w:szCs w:val="22"/>
          <w:lang w:val="hr-HR" w:eastAsia="hr-HR"/>
        </w:rPr>
        <w:t>, preko pisarnice naručioca. Na poleđini koverte obavezno navesti naziv, adresu, broj telefona i faksa ponuđača, kao i ime osobe za kontakt i e-mail adresu;</w:t>
      </w:r>
    </w:p>
    <w:p w:rsidR="00F1155D" w:rsidRPr="00F1155D" w:rsidRDefault="00F1155D" w:rsidP="00F1155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val="hr-HR" w:eastAsia="hr-HR"/>
        </w:rPr>
      </w:pPr>
      <w:r w:rsidRPr="00F1155D">
        <w:rPr>
          <w:rFonts w:ascii="Arial" w:hAnsi="Arial" w:cs="Arial"/>
          <w:b/>
          <w:sz w:val="22"/>
          <w:szCs w:val="22"/>
          <w:lang w:val="hr-HR" w:eastAsia="hr-HR"/>
        </w:rPr>
        <w:t>Putem mejla</w:t>
      </w:r>
      <w:r w:rsidRPr="00F1155D">
        <w:rPr>
          <w:rFonts w:ascii="Arial" w:hAnsi="Arial" w:cs="Arial"/>
          <w:sz w:val="22"/>
          <w:szCs w:val="22"/>
          <w:lang w:val="hr-HR" w:eastAsia="hr-HR"/>
        </w:rPr>
        <w:t>, na adresu: javne.nabavke@pibolnica.rs;</w:t>
      </w:r>
    </w:p>
    <w:p w:rsidR="00F1155D" w:rsidRPr="00F1155D" w:rsidRDefault="00F1155D" w:rsidP="00F1155D">
      <w:pPr>
        <w:rPr>
          <w:rFonts w:ascii="Arial" w:hAnsi="Arial" w:cs="Arial"/>
          <w:sz w:val="22"/>
          <w:szCs w:val="22"/>
        </w:rPr>
      </w:pPr>
    </w:p>
    <w:p w:rsidR="00F1155D" w:rsidRPr="00F1155D" w:rsidRDefault="00F1155D" w:rsidP="00F1155D">
      <w:pPr>
        <w:rPr>
          <w:rFonts w:ascii="Arial" w:hAnsi="Arial" w:cs="Arial"/>
          <w:b/>
          <w:sz w:val="22"/>
          <w:szCs w:val="22"/>
        </w:rPr>
      </w:pPr>
      <w:r w:rsidRPr="00F1155D">
        <w:rPr>
          <w:rFonts w:ascii="Arial" w:hAnsi="Arial" w:cs="Arial"/>
          <w:b/>
          <w:sz w:val="22"/>
          <w:szCs w:val="22"/>
        </w:rPr>
        <w:t xml:space="preserve">Mesto, vreme i način otvaranja ponuda: </w:t>
      </w:r>
    </w:p>
    <w:p w:rsidR="00F1155D" w:rsidRPr="00F1155D" w:rsidRDefault="00F1155D" w:rsidP="00F1155D">
      <w:pPr>
        <w:jc w:val="both"/>
        <w:rPr>
          <w:rFonts w:ascii="Arial" w:hAnsi="Arial" w:cs="Arial"/>
          <w:b/>
          <w:sz w:val="22"/>
          <w:szCs w:val="22"/>
        </w:rPr>
      </w:pPr>
      <w:r w:rsidRPr="00F1155D">
        <w:rPr>
          <w:rFonts w:ascii="Arial" w:hAnsi="Arial" w:cs="Arial"/>
          <w:sz w:val="22"/>
          <w:szCs w:val="22"/>
        </w:rPr>
        <w:t xml:space="preserve">Otvaranje ponuda će biti izvršeno dana </w:t>
      </w:r>
      <w:r w:rsidRPr="00EF6ABB">
        <w:rPr>
          <w:rFonts w:ascii="Arial" w:hAnsi="Arial" w:cs="Arial"/>
          <w:b/>
          <w:sz w:val="22"/>
          <w:szCs w:val="22"/>
        </w:rPr>
        <w:t>1</w:t>
      </w:r>
      <w:r w:rsidR="00594C69" w:rsidRPr="00EF6ABB">
        <w:rPr>
          <w:rFonts w:ascii="Arial" w:hAnsi="Arial" w:cs="Arial"/>
          <w:b/>
          <w:sz w:val="22"/>
          <w:szCs w:val="22"/>
          <w:lang/>
        </w:rPr>
        <w:t>8</w:t>
      </w:r>
      <w:r w:rsidRPr="00EF6ABB">
        <w:rPr>
          <w:rFonts w:ascii="Arial" w:hAnsi="Arial" w:cs="Arial"/>
          <w:b/>
          <w:sz w:val="22"/>
          <w:szCs w:val="22"/>
        </w:rPr>
        <w:t>.</w:t>
      </w:r>
      <w:r w:rsidRPr="00F1155D">
        <w:rPr>
          <w:rFonts w:ascii="Arial" w:hAnsi="Arial" w:cs="Arial"/>
          <w:b/>
          <w:sz w:val="22"/>
          <w:szCs w:val="22"/>
        </w:rPr>
        <w:t>11.2021. godine</w:t>
      </w:r>
      <w:r w:rsidRPr="00F1155D">
        <w:rPr>
          <w:rFonts w:ascii="Arial" w:hAnsi="Arial" w:cs="Arial"/>
          <w:sz w:val="22"/>
          <w:szCs w:val="22"/>
        </w:rPr>
        <w:t xml:space="preserve"> </w:t>
      </w:r>
      <w:r w:rsidRPr="00F1155D">
        <w:rPr>
          <w:rFonts w:ascii="Arial" w:hAnsi="Arial" w:cs="Arial"/>
          <w:b/>
          <w:sz w:val="22"/>
          <w:szCs w:val="22"/>
        </w:rPr>
        <w:t>u 12:15 h.</w:t>
      </w:r>
    </w:p>
    <w:p w:rsidR="00F1155D" w:rsidRPr="00F1155D" w:rsidRDefault="00F1155D" w:rsidP="00F1155D">
      <w:pPr>
        <w:jc w:val="both"/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sz w:val="22"/>
          <w:szCs w:val="22"/>
        </w:rPr>
        <w:t>Otvaranju ponuda mogu prisustovati predstavnici ponuđača uz prethodnu predaju pismenog punomoćja.</w:t>
      </w:r>
    </w:p>
    <w:p w:rsidR="00F1155D" w:rsidRPr="00F1155D" w:rsidRDefault="00F1155D" w:rsidP="00F1155D">
      <w:pPr>
        <w:jc w:val="both"/>
        <w:rPr>
          <w:rFonts w:ascii="Arial" w:hAnsi="Arial" w:cs="Arial"/>
          <w:sz w:val="22"/>
          <w:szCs w:val="22"/>
        </w:rPr>
      </w:pPr>
    </w:p>
    <w:p w:rsidR="00F1155D" w:rsidRPr="00F1155D" w:rsidRDefault="00F1155D" w:rsidP="00F1155D">
      <w:pPr>
        <w:jc w:val="both"/>
        <w:rPr>
          <w:rFonts w:ascii="Arial" w:hAnsi="Arial" w:cs="Arial"/>
          <w:sz w:val="22"/>
          <w:szCs w:val="22"/>
        </w:rPr>
      </w:pPr>
      <w:r w:rsidRPr="00F1155D">
        <w:rPr>
          <w:rFonts w:ascii="Arial" w:hAnsi="Arial" w:cs="Arial"/>
          <w:b/>
          <w:sz w:val="22"/>
          <w:szCs w:val="22"/>
        </w:rPr>
        <w:t>Rok za donošenje odluke:</w:t>
      </w:r>
      <w:r w:rsidRPr="00F1155D">
        <w:rPr>
          <w:rFonts w:ascii="Arial" w:hAnsi="Arial" w:cs="Arial"/>
          <w:sz w:val="22"/>
          <w:szCs w:val="22"/>
        </w:rPr>
        <w:t>10 dana od dana otvaranja ponuda.</w:t>
      </w:r>
    </w:p>
    <w:p w:rsidR="003C2256" w:rsidRPr="00F1155D" w:rsidRDefault="003C2256" w:rsidP="003C225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C2256" w:rsidRPr="00F1155D" w:rsidRDefault="003C2256" w:rsidP="003C225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C2256" w:rsidRPr="00F1155D" w:rsidRDefault="003C2256" w:rsidP="003C225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C2256" w:rsidRPr="00F1155D" w:rsidRDefault="003C2256" w:rsidP="003C225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24A7A" w:rsidRPr="00F1155D" w:rsidRDefault="00324A7A" w:rsidP="003C225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C2256" w:rsidRPr="00F1155D" w:rsidRDefault="003C2256" w:rsidP="003C225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C2256" w:rsidRPr="00F1155D" w:rsidRDefault="003C2256" w:rsidP="003C225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C2256" w:rsidRPr="00F1155D" w:rsidRDefault="003C2256" w:rsidP="003C2256">
      <w:pPr>
        <w:jc w:val="both"/>
        <w:rPr>
          <w:rFonts w:ascii="Arial" w:hAnsi="Arial" w:cs="Arial"/>
          <w:sz w:val="22"/>
          <w:szCs w:val="22"/>
        </w:rPr>
      </w:pPr>
    </w:p>
    <w:p w:rsidR="00FA5D71" w:rsidRPr="00F1155D" w:rsidRDefault="00FA5D71" w:rsidP="003C2256">
      <w:pPr>
        <w:jc w:val="both"/>
        <w:rPr>
          <w:rFonts w:ascii="Arial" w:hAnsi="Arial" w:cs="Arial"/>
          <w:sz w:val="22"/>
          <w:szCs w:val="22"/>
        </w:rPr>
      </w:pPr>
    </w:p>
    <w:p w:rsidR="00FA5D71" w:rsidRPr="00F1155D" w:rsidRDefault="00FA5D71" w:rsidP="003C2256">
      <w:pPr>
        <w:jc w:val="both"/>
        <w:rPr>
          <w:rFonts w:ascii="Arial" w:hAnsi="Arial" w:cs="Arial"/>
          <w:sz w:val="22"/>
          <w:szCs w:val="22"/>
        </w:rPr>
      </w:pPr>
    </w:p>
    <w:p w:rsidR="00AB6E5F" w:rsidRPr="00AB6E5F" w:rsidRDefault="00AB6E5F" w:rsidP="003C2256">
      <w:pPr>
        <w:jc w:val="both"/>
        <w:rPr>
          <w:rFonts w:ascii="Calibri" w:hAnsi="Calibri" w:cs="Arial"/>
          <w:sz w:val="20"/>
          <w:szCs w:val="20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shd w:val="clear" w:color="auto" w:fill="C6D9F1"/>
        <w:jc w:val="center"/>
        <w:rPr>
          <w:rFonts w:ascii="Calibri" w:hAnsi="Calibri" w:cs="Arial"/>
          <w:b/>
          <w:sz w:val="20"/>
          <w:szCs w:val="20"/>
        </w:rPr>
      </w:pPr>
      <w:r w:rsidRPr="00BC3AC1">
        <w:rPr>
          <w:rFonts w:ascii="Calibri" w:hAnsi="Calibri" w:cs="Arial"/>
          <w:b/>
          <w:sz w:val="20"/>
          <w:szCs w:val="20"/>
          <w:lang w:val="fr-FR"/>
        </w:rPr>
        <w:t>OPIS I SPECIFIKACIJA</w:t>
      </w:r>
    </w:p>
    <w:p w:rsidR="00233549" w:rsidRPr="00233549" w:rsidRDefault="00233549" w:rsidP="00233549">
      <w:pPr>
        <w:jc w:val="center"/>
        <w:rPr>
          <w:rFonts w:ascii="Calibri" w:hAnsi="Calibri" w:cs="Arial"/>
          <w:sz w:val="20"/>
          <w:szCs w:val="20"/>
        </w:rPr>
      </w:pPr>
    </w:p>
    <w:p w:rsidR="00BE5533" w:rsidRDefault="008B5522" w:rsidP="00BE5533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NABAVKA ŠIVAĆE MAŠINE</w:t>
      </w:r>
    </w:p>
    <w:p w:rsidR="00BE5533" w:rsidRDefault="00BE5533" w:rsidP="00BE5533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80" w:rightFromText="180" w:vertAnchor="page" w:horzAnchor="margin" w:tblpY="2777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199"/>
        <w:gridCol w:w="1517"/>
        <w:gridCol w:w="1620"/>
        <w:gridCol w:w="2520"/>
        <w:gridCol w:w="2610"/>
      </w:tblGrid>
      <w:tr w:rsidR="00233549" w:rsidRPr="00B26A10" w:rsidTr="008B5522">
        <w:tc>
          <w:tcPr>
            <w:tcW w:w="532" w:type="dxa"/>
            <w:vAlign w:val="center"/>
          </w:tcPr>
          <w:p w:rsidR="00BE5533" w:rsidRPr="00B26A10" w:rsidRDefault="00233549" w:rsidP="00233549">
            <w:pPr>
              <w:jc w:val="center"/>
            </w:pPr>
            <w:r>
              <w:t>R</w:t>
            </w:r>
            <w:r w:rsidR="00BE5533" w:rsidRPr="00B26A10">
              <w:t xml:space="preserve">. </w:t>
            </w:r>
            <w:r>
              <w:t>br</w:t>
            </w:r>
            <w:r w:rsidR="00BE5533" w:rsidRPr="00B26A10">
              <w:t>.</w:t>
            </w:r>
          </w:p>
        </w:tc>
        <w:tc>
          <w:tcPr>
            <w:tcW w:w="2199" w:type="dxa"/>
            <w:vAlign w:val="center"/>
          </w:tcPr>
          <w:p w:rsidR="00BE5533" w:rsidRPr="00B26A10" w:rsidRDefault="00233549" w:rsidP="00233549">
            <w:pPr>
              <w:jc w:val="center"/>
            </w:pPr>
            <w:r>
              <w:t>N</w:t>
            </w:r>
            <w:r w:rsidR="00BE5533" w:rsidRPr="00B26A10">
              <w:t>a</w:t>
            </w:r>
            <w:r>
              <w:t>ziv</w:t>
            </w:r>
          </w:p>
        </w:tc>
        <w:tc>
          <w:tcPr>
            <w:tcW w:w="1517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O</w:t>
            </w:r>
            <w:r w:rsidR="00233549">
              <w:t>zn</w:t>
            </w:r>
            <w:r w:rsidRPr="00B26A10">
              <w:t>a</w:t>
            </w:r>
            <w:r w:rsidR="00233549">
              <w:t>k</w:t>
            </w:r>
            <w:r w:rsidRPr="00B26A10">
              <w:t xml:space="preserve">a </w:t>
            </w:r>
          </w:p>
          <w:p w:rsidR="00BE5533" w:rsidRPr="00B26A10" w:rsidRDefault="00BE5533" w:rsidP="00233549">
            <w:pPr>
              <w:jc w:val="center"/>
            </w:pPr>
            <w:r w:rsidRPr="00B26A10">
              <w:t>(</w:t>
            </w:r>
            <w:r w:rsidR="00233549">
              <w:t>k</w:t>
            </w:r>
            <w:r w:rsidRPr="00B26A10">
              <w:t>a</w:t>
            </w:r>
            <w:r w:rsidR="00233549">
              <w:t>t</w:t>
            </w:r>
            <w:r w:rsidRPr="00B26A10">
              <w:t xml:space="preserve">. </w:t>
            </w:r>
            <w:r w:rsidR="00233549">
              <w:t>br</w:t>
            </w:r>
            <w:r w:rsidRPr="00B26A10">
              <w:t>.)</w:t>
            </w:r>
          </w:p>
        </w:tc>
        <w:tc>
          <w:tcPr>
            <w:tcW w:w="1620" w:type="dxa"/>
            <w:vAlign w:val="center"/>
          </w:tcPr>
          <w:p w:rsidR="00BE5533" w:rsidRPr="00B26A10" w:rsidRDefault="00233549" w:rsidP="00233549">
            <w:pPr>
              <w:jc w:val="center"/>
            </w:pPr>
            <w:r>
              <w:t>Br</w:t>
            </w:r>
            <w:r w:rsidR="00BE5533" w:rsidRPr="00B26A10">
              <w:t xml:space="preserve">. </w:t>
            </w:r>
            <w:r>
              <w:t>k</w:t>
            </w:r>
            <w:r w:rsidR="00BE5533" w:rsidRPr="00B26A10">
              <w:t>o</w:t>
            </w:r>
            <w:r>
              <w:t>m</w:t>
            </w:r>
            <w:r w:rsidR="00BE5533" w:rsidRPr="00B26A10">
              <w:t>a</w:t>
            </w:r>
            <w:r>
              <w:t>d</w:t>
            </w:r>
            <w:r w:rsidR="00BE5533" w:rsidRPr="00B26A10">
              <w:t>a</w:t>
            </w:r>
          </w:p>
        </w:tc>
        <w:tc>
          <w:tcPr>
            <w:tcW w:w="2520" w:type="dxa"/>
            <w:vAlign w:val="center"/>
          </w:tcPr>
          <w:p w:rsidR="00BE5533" w:rsidRPr="00B26A10" w:rsidRDefault="00233549" w:rsidP="00233549">
            <w:pPr>
              <w:jc w:val="center"/>
            </w:pPr>
            <w:r>
              <w:rPr>
                <w:bCs/>
                <w:color w:val="000000"/>
              </w:rPr>
              <w:t>Pr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izv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đ</w:t>
            </w:r>
            <w:r w:rsidR="00BE5533" w:rsidRPr="00B26A10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č</w:t>
            </w:r>
            <w:r w:rsidR="00BE5533" w:rsidRPr="00B26A10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n</w:t>
            </w:r>
            <w:r w:rsidR="00BE5533" w:rsidRPr="00B26A10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ziv</w:t>
            </w:r>
            <w:r w:rsidR="00BE5533" w:rsidRPr="00B26A1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nuđ</w:t>
            </w:r>
            <w:r w:rsidR="00BE5533" w:rsidRPr="00B26A10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>n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g</w:t>
            </w:r>
            <w:r w:rsidR="00BE5533" w:rsidRPr="00B26A1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d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br</w:t>
            </w:r>
            <w:r w:rsidR="00BE5533" w:rsidRPr="00B26A10">
              <w:rPr>
                <w:bCs/>
                <w:color w:val="000000"/>
              </w:rPr>
              <w:t>a/</w:t>
            </w:r>
            <w:r w:rsidR="00BE5533" w:rsidRPr="00B26A10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z</w:t>
            </w:r>
            <w:r w:rsidR="00BE5533" w:rsidRPr="00B26A10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>mlј</w:t>
            </w:r>
            <w:r w:rsidR="00BE5533" w:rsidRPr="00B26A10">
              <w:rPr>
                <w:bCs/>
                <w:color w:val="000000"/>
              </w:rPr>
              <w:t xml:space="preserve">a </w:t>
            </w:r>
            <w:r>
              <w:rPr>
                <w:bCs/>
                <w:color w:val="000000"/>
              </w:rPr>
              <w:t>p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r</w:t>
            </w:r>
            <w:r w:rsidR="00BE5533" w:rsidRPr="00B26A10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>kl</w:t>
            </w:r>
            <w:r w:rsidR="00BE5533" w:rsidRPr="00B26A10">
              <w:rPr>
                <w:bCs/>
                <w:color w:val="000000"/>
              </w:rPr>
              <w:t>a</w:t>
            </w:r>
          </w:p>
        </w:tc>
        <w:tc>
          <w:tcPr>
            <w:tcW w:w="2610" w:type="dxa"/>
            <w:vAlign w:val="center"/>
          </w:tcPr>
          <w:p w:rsidR="00BE5533" w:rsidRPr="00B26A10" w:rsidRDefault="00233549" w:rsidP="00233549">
            <w:pPr>
              <w:jc w:val="center"/>
            </w:pPr>
            <w:r>
              <w:t>N</w:t>
            </w:r>
            <w:r w:rsidR="00BE5533" w:rsidRPr="00B26A10">
              <w:t>a</w:t>
            </w:r>
            <w:r>
              <w:t>p</w:t>
            </w:r>
            <w:r w:rsidR="00BE5533" w:rsidRPr="00B26A10">
              <w:t>o</w:t>
            </w:r>
            <w:r>
              <w:t>m</w:t>
            </w:r>
            <w:r w:rsidR="00BE5533" w:rsidRPr="00B26A10">
              <w:t>e</w:t>
            </w:r>
            <w:r>
              <w:t>n</w:t>
            </w:r>
            <w:r w:rsidR="00BE5533" w:rsidRPr="00B26A10">
              <w:t>a</w:t>
            </w:r>
          </w:p>
        </w:tc>
      </w:tr>
      <w:tr w:rsidR="00233549" w:rsidRPr="00B26A10" w:rsidTr="008B5522">
        <w:tc>
          <w:tcPr>
            <w:tcW w:w="532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1</w:t>
            </w:r>
          </w:p>
        </w:tc>
        <w:tc>
          <w:tcPr>
            <w:tcW w:w="2199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2</w:t>
            </w:r>
          </w:p>
        </w:tc>
        <w:tc>
          <w:tcPr>
            <w:tcW w:w="1517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3</w:t>
            </w:r>
          </w:p>
        </w:tc>
        <w:tc>
          <w:tcPr>
            <w:tcW w:w="1620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4</w:t>
            </w:r>
          </w:p>
        </w:tc>
        <w:tc>
          <w:tcPr>
            <w:tcW w:w="2520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5</w:t>
            </w:r>
          </w:p>
        </w:tc>
        <w:tc>
          <w:tcPr>
            <w:tcW w:w="2610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6</w:t>
            </w:r>
          </w:p>
        </w:tc>
      </w:tr>
      <w:tr w:rsidR="00233549" w:rsidRPr="00B26A10" w:rsidTr="008B5522">
        <w:tc>
          <w:tcPr>
            <w:tcW w:w="532" w:type="dxa"/>
            <w:vAlign w:val="center"/>
          </w:tcPr>
          <w:p w:rsidR="00BE5533" w:rsidRPr="00B26A10" w:rsidRDefault="00BE5533" w:rsidP="00233549">
            <w:pPr>
              <w:jc w:val="right"/>
            </w:pPr>
            <w:r w:rsidRPr="00B26A10">
              <w:t>1</w:t>
            </w:r>
          </w:p>
        </w:tc>
        <w:tc>
          <w:tcPr>
            <w:tcW w:w="2199" w:type="dxa"/>
            <w:vAlign w:val="center"/>
          </w:tcPr>
          <w:p w:rsidR="00BE5533" w:rsidRPr="0031775F" w:rsidRDefault="0031775F" w:rsidP="0031775F">
            <w:pPr>
              <w:rPr>
                <w:b/>
              </w:rPr>
            </w:pPr>
            <w:r w:rsidRPr="0031775F">
              <w:rPr>
                <w:b/>
              </w:rPr>
              <w:t>ŠIVAĆA MAŠINA</w:t>
            </w:r>
          </w:p>
        </w:tc>
        <w:tc>
          <w:tcPr>
            <w:tcW w:w="1517" w:type="dxa"/>
            <w:vAlign w:val="center"/>
          </w:tcPr>
          <w:p w:rsidR="00BE5533" w:rsidRPr="00B26A10" w:rsidRDefault="00BE5533" w:rsidP="00233549">
            <w:pPr>
              <w:jc w:val="center"/>
            </w:pPr>
          </w:p>
        </w:tc>
        <w:tc>
          <w:tcPr>
            <w:tcW w:w="1620" w:type="dxa"/>
          </w:tcPr>
          <w:p w:rsidR="00BE5533" w:rsidRPr="00B26A10" w:rsidRDefault="00BE5533" w:rsidP="00233549">
            <w:pPr>
              <w:jc w:val="center"/>
            </w:pPr>
          </w:p>
          <w:p w:rsidR="00BE5533" w:rsidRPr="00B26A10" w:rsidRDefault="00BE5533" w:rsidP="00233549">
            <w:pPr>
              <w:jc w:val="center"/>
            </w:pPr>
          </w:p>
          <w:p w:rsidR="00BE5533" w:rsidRPr="00B26A10" w:rsidRDefault="00BE5533" w:rsidP="00233549">
            <w:pPr>
              <w:jc w:val="center"/>
            </w:pPr>
            <w:r w:rsidRPr="00B26A10">
              <w:t>1</w:t>
            </w:r>
          </w:p>
        </w:tc>
        <w:tc>
          <w:tcPr>
            <w:tcW w:w="2520" w:type="dxa"/>
          </w:tcPr>
          <w:p w:rsidR="00BE5533" w:rsidRPr="00B26A10" w:rsidRDefault="00BE5533" w:rsidP="00233549">
            <w:pPr>
              <w:jc w:val="both"/>
            </w:pPr>
          </w:p>
        </w:tc>
        <w:tc>
          <w:tcPr>
            <w:tcW w:w="2610" w:type="dxa"/>
            <w:vAlign w:val="center"/>
          </w:tcPr>
          <w:p w:rsidR="00BE5533" w:rsidRPr="00B26A10" w:rsidRDefault="00BE5533" w:rsidP="00233549">
            <w:pPr>
              <w:jc w:val="center"/>
            </w:pPr>
          </w:p>
        </w:tc>
      </w:tr>
    </w:tbl>
    <w:p w:rsidR="00BE5533" w:rsidRDefault="00BE5533" w:rsidP="00BE5533">
      <w:pPr>
        <w:autoSpaceDE w:val="0"/>
        <w:autoSpaceDN w:val="0"/>
        <w:adjustRightInd w:val="0"/>
      </w:pPr>
    </w:p>
    <w:p w:rsidR="00FA5D71" w:rsidRDefault="00FA5D71" w:rsidP="00BE5533">
      <w:pPr>
        <w:autoSpaceDE w:val="0"/>
        <w:autoSpaceDN w:val="0"/>
        <w:adjustRightInd w:val="0"/>
      </w:pPr>
    </w:p>
    <w:p w:rsidR="00FA5D71" w:rsidRDefault="00FA5D71" w:rsidP="00BE5533">
      <w:pPr>
        <w:autoSpaceDE w:val="0"/>
        <w:autoSpaceDN w:val="0"/>
        <w:adjustRightInd w:val="0"/>
      </w:pPr>
    </w:p>
    <w:p w:rsidR="00BE5533" w:rsidRDefault="00233549" w:rsidP="00BE5533">
      <w:pPr>
        <w:autoSpaceDE w:val="0"/>
        <w:autoSpaceDN w:val="0"/>
        <w:adjustRightInd w:val="0"/>
      </w:pPr>
      <w:r>
        <w:t>P</w:t>
      </w:r>
      <w:r w:rsidR="00BE5533" w:rsidRPr="00B26A10">
        <w:t>o</w:t>
      </w:r>
      <w:r>
        <w:t>nuđ</w:t>
      </w:r>
      <w:r w:rsidR="00BE5533" w:rsidRPr="00B26A10">
        <w:t>a</w:t>
      </w:r>
      <w:r>
        <w:t>č</w:t>
      </w:r>
      <w:r w:rsidR="00BE5533" w:rsidRPr="00B26A10">
        <w:t xml:space="preserve">  </w:t>
      </w:r>
      <w:r>
        <w:t>uz</w:t>
      </w:r>
      <w:r w:rsidR="00BE5533" w:rsidRPr="00B26A10">
        <w:t xml:space="preserve"> </w:t>
      </w:r>
      <w:r>
        <w:t>p</w:t>
      </w:r>
      <w:r w:rsidR="00BE5533" w:rsidRPr="00B26A10">
        <w:t>o</w:t>
      </w:r>
      <w:r>
        <w:t>nudu</w:t>
      </w:r>
      <w:r w:rsidR="00BE5533" w:rsidRPr="00B26A10">
        <w:t xml:space="preserve"> </w:t>
      </w:r>
      <w:r>
        <w:t>d</w:t>
      </w:r>
      <w:r w:rsidR="00BE5533" w:rsidRPr="00B26A10">
        <w:t>o</w:t>
      </w:r>
      <w:r>
        <w:t>st</w:t>
      </w:r>
      <w:r w:rsidR="00BE5533" w:rsidRPr="00B26A10">
        <w:t>a</w:t>
      </w:r>
      <w:r>
        <w:t>vlј</w:t>
      </w:r>
      <w:r w:rsidR="00BE5533" w:rsidRPr="00B26A10">
        <w:t xml:space="preserve">a </w:t>
      </w:r>
      <w:r>
        <w:t>k</w:t>
      </w:r>
      <w:r w:rsidR="00BE5533" w:rsidRPr="00B26A10">
        <w:t>a</w:t>
      </w:r>
      <w:r>
        <w:t>t</w:t>
      </w:r>
      <w:r w:rsidR="00BE5533" w:rsidRPr="00B26A10">
        <w:t>a</w:t>
      </w:r>
      <w:r>
        <w:t>l</w:t>
      </w:r>
      <w:r w:rsidR="00BE5533" w:rsidRPr="00B26A10">
        <w:t>o</w:t>
      </w:r>
      <w:r>
        <w:t>g</w:t>
      </w:r>
      <w:r w:rsidR="00BE5533" w:rsidRPr="00B26A10">
        <w:t xml:space="preserve">, </w:t>
      </w:r>
      <w:r>
        <w:t>pr</w:t>
      </w:r>
      <w:r w:rsidR="00BE5533" w:rsidRPr="00B26A10">
        <w:t>o</w:t>
      </w:r>
      <w:r>
        <w:t>sp</w:t>
      </w:r>
      <w:r w:rsidR="00BE5533" w:rsidRPr="00B26A10">
        <w:t>e</w:t>
      </w:r>
      <w:r>
        <w:t>kt</w:t>
      </w:r>
      <w:r w:rsidR="00BE5533" w:rsidRPr="00B26A10">
        <w:t xml:space="preserve">, </w:t>
      </w:r>
      <w:r>
        <w:t>d</w:t>
      </w:r>
      <w:r w:rsidR="00BE5533" w:rsidRPr="00B26A10">
        <w:t>e</w:t>
      </w:r>
      <w:r>
        <w:t>kl</w:t>
      </w:r>
      <w:r w:rsidR="00BE5533" w:rsidRPr="00B26A10">
        <w:t>a</w:t>
      </w:r>
      <w:r>
        <w:t>r</w:t>
      </w:r>
      <w:r w:rsidR="00BE5533" w:rsidRPr="00B26A10">
        <w:t>a</w:t>
      </w:r>
      <w:r>
        <w:t>ci</w:t>
      </w:r>
      <w:r w:rsidR="00BE5533" w:rsidRPr="00B26A10">
        <w:t>j</w:t>
      </w:r>
      <w:r>
        <w:t>u</w:t>
      </w:r>
      <w:r w:rsidR="00BE5533" w:rsidRPr="00B26A10">
        <w:t xml:space="preserve"> </w:t>
      </w:r>
      <w:r>
        <w:t>p</w:t>
      </w:r>
      <w:r w:rsidR="00BE5533" w:rsidRPr="00B26A10">
        <w:t>o</w:t>
      </w:r>
      <w:r>
        <w:t>nuđ</w:t>
      </w:r>
      <w:r w:rsidR="00BE5533" w:rsidRPr="00B26A10">
        <w:t>e</w:t>
      </w:r>
      <w:r>
        <w:t>n</w:t>
      </w:r>
      <w:r w:rsidR="00BE5533" w:rsidRPr="00B26A10">
        <w:t>o</w:t>
      </w:r>
      <w:r>
        <w:t>g</w:t>
      </w:r>
      <w:r w:rsidR="00BE5533" w:rsidRPr="00B26A10">
        <w:t xml:space="preserve"> </w:t>
      </w:r>
      <w:r>
        <w:t>d</w:t>
      </w:r>
      <w:r w:rsidR="00BE5533" w:rsidRPr="00B26A10">
        <w:t>o</w:t>
      </w:r>
      <w:r>
        <w:t>br</w:t>
      </w:r>
      <w:r w:rsidR="00BE5533" w:rsidRPr="00B26A10">
        <w:t xml:space="preserve">a </w:t>
      </w:r>
      <w:r>
        <w:t>ili</w:t>
      </w:r>
      <w:r w:rsidR="00BE5533" w:rsidRPr="00B26A10">
        <w:t xml:space="preserve"> </w:t>
      </w:r>
      <w:r>
        <w:t>drugu</w:t>
      </w:r>
      <w:r w:rsidR="00BE5533" w:rsidRPr="00B26A10">
        <w:t xml:space="preserve"> </w:t>
      </w:r>
      <w:r>
        <w:t>t</w:t>
      </w:r>
      <w:r w:rsidR="00BE5533" w:rsidRPr="00B26A10">
        <w:t>e</w:t>
      </w:r>
      <w:r>
        <w:t>hničku</w:t>
      </w:r>
      <w:r w:rsidR="00BE5533" w:rsidRPr="00B26A10">
        <w:t xml:space="preserve"> </w:t>
      </w:r>
      <w:r>
        <w:t>d</w:t>
      </w:r>
      <w:r w:rsidR="00BE5533" w:rsidRPr="00B26A10">
        <w:t>o</w:t>
      </w:r>
      <w:r>
        <w:t>kum</w:t>
      </w:r>
      <w:r w:rsidR="00BE5533" w:rsidRPr="00B26A10">
        <w:t>e</w:t>
      </w:r>
      <w:r>
        <w:t>nt</w:t>
      </w:r>
      <w:r w:rsidR="00BE5533" w:rsidRPr="00B26A10">
        <w:t>a</w:t>
      </w:r>
      <w:r>
        <w:t>ci</w:t>
      </w:r>
      <w:r w:rsidR="00BE5533" w:rsidRPr="00B26A10">
        <w:t>j</w:t>
      </w:r>
      <w:r>
        <w:t>u</w:t>
      </w:r>
      <w:r w:rsidR="00BE5533" w:rsidRPr="00B26A10">
        <w:t xml:space="preserve"> </w:t>
      </w:r>
      <w:r>
        <w:t>s</w:t>
      </w:r>
      <w:r w:rsidR="00BE5533" w:rsidRPr="00B26A10">
        <w:t xml:space="preserve">a </w:t>
      </w:r>
      <w:r>
        <w:t>t</w:t>
      </w:r>
      <w:r w:rsidR="00BE5533" w:rsidRPr="00B26A10">
        <w:t>e</w:t>
      </w:r>
      <w:r>
        <w:t>hničkim</w:t>
      </w:r>
      <w:r w:rsidR="00BE5533" w:rsidRPr="00B26A10">
        <w:t xml:space="preserve"> </w:t>
      </w:r>
      <w:r>
        <w:t>k</w:t>
      </w:r>
      <w:r w:rsidR="00BE5533" w:rsidRPr="00B26A10">
        <w:t>a</w:t>
      </w:r>
      <w:r>
        <w:t>r</w:t>
      </w:r>
      <w:r w:rsidR="00BE5533" w:rsidRPr="00B26A10">
        <w:t>a</w:t>
      </w:r>
      <w:r>
        <w:t>kt</w:t>
      </w:r>
      <w:r w:rsidR="00BE5533" w:rsidRPr="00B26A10">
        <w:t>e</w:t>
      </w:r>
      <w:r>
        <w:t>ristik</w:t>
      </w:r>
      <w:r w:rsidR="00BE5533" w:rsidRPr="00B26A10">
        <w:t>a</w:t>
      </w:r>
      <w:r>
        <w:t>m</w:t>
      </w:r>
      <w:r w:rsidR="00BE5533" w:rsidRPr="00B26A10">
        <w:t xml:space="preserve">a </w:t>
      </w:r>
      <w:r>
        <w:t>n</w:t>
      </w:r>
      <w:r w:rsidR="00BE5533" w:rsidRPr="00B26A10">
        <w:t>a je</w:t>
      </w:r>
      <w:r>
        <w:t>ziku</w:t>
      </w:r>
      <w:r w:rsidR="00BE5533" w:rsidRPr="00B26A10">
        <w:t xml:space="preserve"> </w:t>
      </w:r>
      <w:r>
        <w:t>pr</w:t>
      </w:r>
      <w:r w:rsidR="00BE5533" w:rsidRPr="00B26A10">
        <w:t>o</w:t>
      </w:r>
      <w:r>
        <w:t>izv</w:t>
      </w:r>
      <w:r w:rsidR="00BE5533" w:rsidRPr="00B26A10">
        <w:t>o</w:t>
      </w:r>
      <w:r>
        <w:t>đ</w:t>
      </w:r>
      <w:r w:rsidR="00BE5533" w:rsidRPr="00B26A10">
        <w:t>a</w:t>
      </w:r>
      <w:r>
        <w:t>č</w:t>
      </w:r>
      <w:r w:rsidR="00BE5533" w:rsidRPr="00B26A10">
        <w:t xml:space="preserve">a </w:t>
      </w:r>
      <w:r>
        <w:t>i</w:t>
      </w:r>
      <w:r w:rsidR="00BE5533" w:rsidRPr="00B26A10">
        <w:t xml:space="preserve"> </w:t>
      </w:r>
      <w:r>
        <w:t>pr</w:t>
      </w:r>
      <w:r w:rsidR="00BE5533" w:rsidRPr="00B26A10">
        <w:t>e</w:t>
      </w:r>
      <w:r>
        <w:t>v</w:t>
      </w:r>
      <w:r w:rsidR="00BE5533" w:rsidRPr="00B26A10">
        <w:t>o</w:t>
      </w:r>
      <w:r>
        <w:t>d</w:t>
      </w:r>
      <w:r w:rsidR="00BE5533" w:rsidRPr="00B26A10">
        <w:t>o</w:t>
      </w:r>
      <w:r>
        <w:t>m</w:t>
      </w:r>
      <w:r w:rsidR="00BE5533" w:rsidRPr="00B26A10">
        <w:t xml:space="preserve"> </w:t>
      </w:r>
      <w:r>
        <w:t>n</w:t>
      </w:r>
      <w:r w:rsidR="00BE5533" w:rsidRPr="00B26A10">
        <w:t xml:space="preserve">a </w:t>
      </w:r>
      <w:r>
        <w:t>srpski</w:t>
      </w:r>
      <w:r w:rsidR="00BE5533" w:rsidRPr="00B26A10">
        <w:t xml:space="preserve"> je</w:t>
      </w:r>
      <w:r>
        <w:t>zik</w:t>
      </w:r>
      <w:r w:rsidR="00BE5533" w:rsidRPr="00B26A10">
        <w:t xml:space="preserve"> </w:t>
      </w:r>
      <w:r>
        <w:t>z</w:t>
      </w:r>
      <w:r w:rsidR="00BE5533" w:rsidRPr="00B26A10">
        <w:t xml:space="preserve">a </w:t>
      </w:r>
      <w:r>
        <w:t>p</w:t>
      </w:r>
      <w:r w:rsidR="00BE5533" w:rsidRPr="00B26A10">
        <w:t>o</w:t>
      </w:r>
      <w:r>
        <w:t>nuđ</w:t>
      </w:r>
      <w:r w:rsidR="00BE5533" w:rsidRPr="00B26A10">
        <w:t>e</w:t>
      </w:r>
      <w:r>
        <w:t>n</w:t>
      </w:r>
      <w:r w:rsidR="00BE5533" w:rsidRPr="00B26A10">
        <w:t xml:space="preserve">o </w:t>
      </w:r>
      <w:r>
        <w:t>d</w:t>
      </w:r>
      <w:r w:rsidR="00BE5533" w:rsidRPr="00B26A10">
        <w:t>o</w:t>
      </w:r>
      <w:r>
        <w:t>br</w:t>
      </w:r>
      <w:r w:rsidR="00BE5533" w:rsidRPr="00B26A10">
        <w:t>o. A</w:t>
      </w:r>
      <w:r>
        <w:t>k</w:t>
      </w:r>
      <w:r w:rsidR="00BE5533" w:rsidRPr="00B26A10">
        <w:t xml:space="preserve">o je </w:t>
      </w:r>
      <w:r>
        <w:t>p</w:t>
      </w:r>
      <w:r w:rsidR="00BE5533" w:rsidRPr="00B26A10">
        <w:t>o</w:t>
      </w:r>
      <w:r>
        <w:t>tr</w:t>
      </w:r>
      <w:r w:rsidR="00BE5533" w:rsidRPr="00B26A10">
        <w:t>e</w:t>
      </w:r>
      <w:r>
        <w:t>bn</w:t>
      </w:r>
      <w:r w:rsidR="00BE5533" w:rsidRPr="00B26A10">
        <w:t>o, o</w:t>
      </w:r>
      <w:r>
        <w:t>zn</w:t>
      </w:r>
      <w:r w:rsidR="00BE5533" w:rsidRPr="00B26A10">
        <w:t>a</w:t>
      </w:r>
      <w:r>
        <w:t>čiti</w:t>
      </w:r>
      <w:r w:rsidR="00BE5533" w:rsidRPr="00B26A10">
        <w:t xml:space="preserve"> ( o</w:t>
      </w:r>
      <w:r>
        <w:t>b</w:t>
      </w:r>
      <w:r w:rsidR="00BE5533" w:rsidRPr="00B26A10">
        <w:t>e</w:t>
      </w:r>
      <w:r>
        <w:t>l</w:t>
      </w:r>
      <w:r w:rsidR="00BE5533" w:rsidRPr="00B26A10">
        <w:t>e</w:t>
      </w:r>
      <w:r>
        <w:t>žiti</w:t>
      </w:r>
      <w:r w:rsidR="00BE5533" w:rsidRPr="00B26A10">
        <w:t xml:space="preserve"> ) </w:t>
      </w:r>
      <w:r>
        <w:t>p</w:t>
      </w:r>
      <w:r w:rsidR="00BE5533" w:rsidRPr="00B26A10">
        <w:t>o</w:t>
      </w:r>
      <w:r>
        <w:t>nuđ</w:t>
      </w:r>
      <w:r w:rsidR="00BE5533" w:rsidRPr="00B26A10">
        <w:t>e</w:t>
      </w:r>
      <w:r>
        <w:t>n</w:t>
      </w:r>
      <w:r w:rsidR="00BE5533" w:rsidRPr="00B26A10">
        <w:t xml:space="preserve">o </w:t>
      </w:r>
      <w:r>
        <w:t>d</w:t>
      </w:r>
      <w:r w:rsidR="00BE5533" w:rsidRPr="00B26A10">
        <w:t>o</w:t>
      </w:r>
      <w:r>
        <w:t>br</w:t>
      </w:r>
      <w:r w:rsidR="00BE5533" w:rsidRPr="00B26A10">
        <w:t xml:space="preserve">o </w:t>
      </w:r>
      <w:r>
        <w:t>i</w:t>
      </w:r>
      <w:r w:rsidR="00BE5533" w:rsidRPr="00B26A10">
        <w:t xml:space="preserve"> </w:t>
      </w:r>
      <w:r>
        <w:t>tr</w:t>
      </w:r>
      <w:r w:rsidR="00BE5533" w:rsidRPr="00B26A10">
        <w:t>a</w:t>
      </w:r>
      <w:r>
        <w:t>ž</w:t>
      </w:r>
      <w:r w:rsidR="00BE5533" w:rsidRPr="00B26A10">
        <w:t>e</w:t>
      </w:r>
      <w:r>
        <w:t>n</w:t>
      </w:r>
      <w:r w:rsidR="00BE5533" w:rsidRPr="00B26A10">
        <w:t xml:space="preserve">e </w:t>
      </w:r>
      <w:r>
        <w:t>t</w:t>
      </w:r>
      <w:r w:rsidR="00BE5533" w:rsidRPr="00B26A10">
        <w:t>e</w:t>
      </w:r>
      <w:r>
        <w:t>hničk</w:t>
      </w:r>
      <w:r w:rsidR="00BE5533" w:rsidRPr="00B26A10">
        <w:t xml:space="preserve">e </w:t>
      </w:r>
      <w:r>
        <w:t>k</w:t>
      </w:r>
      <w:r w:rsidR="00BE5533" w:rsidRPr="00B26A10">
        <w:t>a</w:t>
      </w:r>
      <w:r>
        <w:t>r</w:t>
      </w:r>
      <w:r w:rsidR="00BE5533" w:rsidRPr="00B26A10">
        <w:t>a</w:t>
      </w:r>
      <w:r>
        <w:t>kt</w:t>
      </w:r>
      <w:r w:rsidR="00BE5533" w:rsidRPr="00B26A10">
        <w:t>e</w:t>
      </w:r>
      <w:r>
        <w:t>ristik</w:t>
      </w:r>
      <w:r w:rsidR="00BE5533" w:rsidRPr="00B26A10">
        <w:t xml:space="preserve">e </w:t>
      </w:r>
      <w:r>
        <w:t>u</w:t>
      </w:r>
      <w:r w:rsidR="00BE5533" w:rsidRPr="00B26A10">
        <w:t xml:space="preserve"> </w:t>
      </w:r>
      <w:r>
        <w:t>pril</w:t>
      </w:r>
      <w:r w:rsidR="00BE5533" w:rsidRPr="00B26A10">
        <w:t>o</w:t>
      </w:r>
      <w:r>
        <w:t>ž</w:t>
      </w:r>
      <w:r w:rsidR="00BE5533" w:rsidRPr="00B26A10">
        <w:t>e</w:t>
      </w:r>
      <w:r>
        <w:t>n</w:t>
      </w:r>
      <w:r w:rsidR="00BE5533" w:rsidRPr="00B26A10">
        <w:t xml:space="preserve">oj </w:t>
      </w:r>
      <w:r>
        <w:t>d</w:t>
      </w:r>
      <w:r w:rsidR="00BE5533" w:rsidRPr="00B26A10">
        <w:t>o</w:t>
      </w:r>
      <w:r>
        <w:t>kum</w:t>
      </w:r>
      <w:r w:rsidR="00BE5533" w:rsidRPr="00B26A10">
        <w:t>e</w:t>
      </w:r>
      <w:r>
        <w:t>nt</w:t>
      </w:r>
      <w:r w:rsidR="00BE5533" w:rsidRPr="00B26A10">
        <w:t>a</w:t>
      </w:r>
      <w:r>
        <w:t>ci</w:t>
      </w:r>
      <w:r w:rsidR="00BE5533" w:rsidRPr="00B26A10">
        <w:t>j</w:t>
      </w:r>
      <w:r>
        <w:t>i</w:t>
      </w:r>
      <w:r w:rsidR="00BE5533" w:rsidRPr="00B26A10">
        <w:t>.</w:t>
      </w:r>
    </w:p>
    <w:p w:rsidR="00BE5533" w:rsidRPr="00B26A10" w:rsidRDefault="00BE5533" w:rsidP="00BE5533">
      <w:pPr>
        <w:autoSpaceDE w:val="0"/>
        <w:autoSpaceDN w:val="0"/>
        <w:adjustRightInd w:val="0"/>
      </w:pPr>
    </w:p>
    <w:p w:rsidR="00BE5533" w:rsidRDefault="00233549" w:rsidP="00BE5533">
      <w:r>
        <w:t>P</w:t>
      </w:r>
      <w:r w:rsidR="00BE5533" w:rsidRPr="00B26A10">
        <w:t>o</w:t>
      </w:r>
      <w:r>
        <w:t>tr</w:t>
      </w:r>
      <w:r w:rsidR="00BE5533" w:rsidRPr="00B26A10">
        <w:t>e</w:t>
      </w:r>
      <w:r>
        <w:t>bn</w:t>
      </w:r>
      <w:r w:rsidR="00BE5533" w:rsidRPr="00B26A10">
        <w:t xml:space="preserve">o je </w:t>
      </w:r>
      <w:r>
        <w:t>d</w:t>
      </w:r>
      <w:r w:rsidR="00BE5533" w:rsidRPr="00B26A10">
        <w:t xml:space="preserve">a </w:t>
      </w:r>
      <w:r w:rsidR="008B5522">
        <w:t xml:space="preserve">šivaća mašina </w:t>
      </w:r>
      <w:r w:rsidR="00BE5533" w:rsidRPr="00B26A10">
        <w:t xml:space="preserve"> </w:t>
      </w:r>
      <w:r>
        <w:t>im</w:t>
      </w:r>
      <w:r w:rsidR="00BE5533" w:rsidRPr="00B26A10">
        <w:t xml:space="preserve">a </w:t>
      </w:r>
      <w:r>
        <w:t>sl</w:t>
      </w:r>
      <w:r w:rsidR="00BE5533" w:rsidRPr="00B26A10">
        <w:t>e</w:t>
      </w:r>
      <w:r>
        <w:t>d</w:t>
      </w:r>
      <w:r w:rsidR="00BE5533" w:rsidRPr="00B26A10">
        <w:t>e</w:t>
      </w:r>
      <w:r>
        <w:t>ć</w:t>
      </w:r>
      <w:r w:rsidR="00BE5533" w:rsidRPr="00B26A10">
        <w:t xml:space="preserve">e </w:t>
      </w:r>
      <w:r>
        <w:t>k</w:t>
      </w:r>
      <w:r w:rsidR="00BE5533" w:rsidRPr="00B26A10">
        <w:t>a</w:t>
      </w:r>
      <w:r>
        <w:t>r</w:t>
      </w:r>
      <w:r w:rsidR="00BE5533" w:rsidRPr="00B26A10">
        <w:t>a</w:t>
      </w:r>
      <w:r>
        <w:t>kt</w:t>
      </w:r>
      <w:r w:rsidR="00BE5533" w:rsidRPr="00B26A10">
        <w:t>e</w:t>
      </w:r>
      <w:r>
        <w:t>ristik</w:t>
      </w:r>
      <w:r w:rsidR="00BE5533" w:rsidRPr="00B26A10">
        <w:t>e:</w:t>
      </w:r>
    </w:p>
    <w:p w:rsidR="00FA5D71" w:rsidRPr="00FA5D71" w:rsidRDefault="00FA5D71" w:rsidP="00BE5533"/>
    <w:p w:rsidR="008B5522" w:rsidRPr="00A0785D" w:rsidRDefault="008B5522" w:rsidP="008B5522">
      <w:p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Specifikacija šivaće mašine:</w:t>
      </w:r>
    </w:p>
    <w:p w:rsidR="008B5522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Tip mašine ......................................................  brzošivaća ravna šteperica</w:t>
      </w:r>
    </w:p>
    <w:p w:rsidR="008B5522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Maksimalna brzina šivenja ..........................  5000 u/min</w:t>
      </w:r>
    </w:p>
    <w:p w:rsidR="008B5522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Maksimalna dužina štepa .............................  7 mm</w:t>
      </w:r>
    </w:p>
    <w:p w:rsidR="008B5522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Vrsta pogonskog motora ...................................  bezšumni „direkt-drive“ motor (u glavi mašine)</w:t>
      </w:r>
    </w:p>
    <w:p w:rsidR="008B5522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Vrsta štepa .......................................................  ravni</w:t>
      </w:r>
    </w:p>
    <w:p w:rsidR="008B5522" w:rsidRPr="00CB35BB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Visina podizanja stopice ...............................  13 mm</w:t>
      </w:r>
    </w:p>
    <w:p w:rsidR="008B5522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Hod nosača igle ................................................  35 mm</w:t>
      </w:r>
    </w:p>
    <w:p w:rsidR="008B5522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Vrsta podmazivanja .........................................   automatsko centralno podmazivanje</w:t>
      </w:r>
    </w:p>
    <w:p w:rsidR="008B5522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Vrsta materijala .............................................   srednji i teški materijali</w:t>
      </w:r>
    </w:p>
    <w:p w:rsidR="008B5522" w:rsidRDefault="008B5522" w:rsidP="008B5522">
      <w:pPr>
        <w:numPr>
          <w:ilvl w:val="0"/>
          <w:numId w:val="22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Dodatni pribor .............................................  radni sto, nosači kalemova, špulne, igle ...</w:t>
      </w:r>
    </w:p>
    <w:p w:rsidR="008B5522" w:rsidRDefault="008B5522" w:rsidP="008B5522">
      <w:pPr>
        <w:rPr>
          <w:rFonts w:ascii="Calibri" w:hAnsi="Calibri"/>
          <w:iCs/>
          <w:color w:val="000000"/>
          <w:sz w:val="22"/>
          <w:szCs w:val="22"/>
          <w:lang/>
        </w:rPr>
      </w:pPr>
    </w:p>
    <w:p w:rsidR="008B5522" w:rsidRDefault="008B5522" w:rsidP="008B5522">
      <w:pPr>
        <w:numPr>
          <w:ilvl w:val="0"/>
          <w:numId w:val="21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Isporuka na adresu Opšte bolnice Pirot.</w:t>
      </w:r>
    </w:p>
    <w:p w:rsidR="008B5522" w:rsidRDefault="008B5522" w:rsidP="008B5522">
      <w:pPr>
        <w:numPr>
          <w:ilvl w:val="0"/>
          <w:numId w:val="21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Prodavac je u obavezi da izvrši montažu, obuku izvršioca i puštanje mašine u rad.</w:t>
      </w:r>
    </w:p>
    <w:p w:rsidR="008B5522" w:rsidRDefault="008B5522" w:rsidP="008B5522">
      <w:pPr>
        <w:numPr>
          <w:ilvl w:val="0"/>
          <w:numId w:val="21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Garancija ................... minimalno 12 meseci</w:t>
      </w:r>
    </w:p>
    <w:p w:rsidR="008B5522" w:rsidRDefault="008B5522" w:rsidP="008B5522">
      <w:pPr>
        <w:numPr>
          <w:ilvl w:val="0"/>
          <w:numId w:val="21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Servis u garantnom roku i otklanjanje kvarova koje pokriva garancija padaju na teret prodavca.</w:t>
      </w:r>
    </w:p>
    <w:p w:rsidR="008B5522" w:rsidRDefault="008B5522" w:rsidP="008B5522">
      <w:pPr>
        <w:numPr>
          <w:ilvl w:val="0"/>
          <w:numId w:val="21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Prodavac se obavezuje da Kupca snabdeva sa rezervnim delovima minimum 10 godina od datuma prodaje mašine.</w:t>
      </w:r>
    </w:p>
    <w:p w:rsidR="008B5522" w:rsidRDefault="008B5522" w:rsidP="008B5522">
      <w:pPr>
        <w:numPr>
          <w:ilvl w:val="0"/>
          <w:numId w:val="21"/>
        </w:numPr>
        <w:rPr>
          <w:rFonts w:ascii="Calibri" w:hAnsi="Calibri"/>
          <w:iCs/>
          <w:color w:val="000000"/>
          <w:sz w:val="22"/>
          <w:szCs w:val="22"/>
          <w:lang/>
        </w:rPr>
      </w:pPr>
      <w:r>
        <w:rPr>
          <w:rFonts w:ascii="Calibri" w:hAnsi="Calibri"/>
          <w:iCs/>
          <w:color w:val="000000"/>
          <w:sz w:val="22"/>
          <w:szCs w:val="22"/>
          <w:lang/>
        </w:rPr>
        <w:t>Kupac se obavezuje da vrši tekuće i preventivno održavanje.</w:t>
      </w:r>
    </w:p>
    <w:p w:rsidR="008B5522" w:rsidRDefault="008B5522" w:rsidP="008B5522">
      <w:pPr>
        <w:rPr>
          <w:rFonts w:ascii="Calibri" w:hAnsi="Calibri"/>
          <w:iCs/>
          <w:color w:val="000000"/>
          <w:sz w:val="22"/>
          <w:szCs w:val="22"/>
          <w:lang/>
        </w:rPr>
      </w:pPr>
    </w:p>
    <w:p w:rsidR="00B36BE8" w:rsidRPr="00BC3AC1" w:rsidRDefault="00B36BE8" w:rsidP="00B36BE8">
      <w:pPr>
        <w:jc w:val="both"/>
        <w:rPr>
          <w:rFonts w:ascii="Calibri" w:hAnsi="Calibri" w:cs="Arial"/>
          <w:sz w:val="20"/>
          <w:szCs w:val="20"/>
        </w:rPr>
      </w:pPr>
    </w:p>
    <w:p w:rsidR="008B5522" w:rsidRPr="00BC3AC1" w:rsidRDefault="008B5522" w:rsidP="008B5522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</w:rPr>
        <w:t xml:space="preserve">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</w:p>
    <w:p w:rsidR="008B5522" w:rsidRPr="00BC3AC1" w:rsidRDefault="008B5522" w:rsidP="008B5522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 xml:space="preserve">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Mesto i datum 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</w:p>
    <w:p w:rsidR="008B5522" w:rsidRPr="00BC3AC1" w:rsidRDefault="008B5522" w:rsidP="008B5522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___________________________</w:t>
      </w:r>
    </w:p>
    <w:p w:rsidR="008B5522" w:rsidRPr="00BC3AC1" w:rsidRDefault="008B5522" w:rsidP="008B5522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Ime i prezime ovlašćenog lica </w:t>
      </w:r>
    </w:p>
    <w:p w:rsidR="008B5522" w:rsidRPr="00BC3AC1" w:rsidRDefault="008B5522" w:rsidP="008B5522">
      <w:pPr>
        <w:rPr>
          <w:rFonts w:ascii="Calibri" w:hAnsi="Calibri" w:cs="Arial"/>
          <w:sz w:val="20"/>
          <w:szCs w:val="20"/>
          <w:lang w:val="sr-Cyrl-CS"/>
        </w:rPr>
      </w:pPr>
    </w:p>
    <w:p w:rsidR="008B5522" w:rsidRPr="00BC3AC1" w:rsidRDefault="008B5522" w:rsidP="008B5522">
      <w:pPr>
        <w:rPr>
          <w:rFonts w:ascii="Calibri" w:hAnsi="Calibri" w:cs="Arial"/>
          <w:sz w:val="20"/>
          <w:szCs w:val="20"/>
          <w:lang w:val="sr-Cyrl-CS"/>
        </w:rPr>
      </w:pPr>
    </w:p>
    <w:p w:rsidR="008B5522" w:rsidRPr="00BC3AC1" w:rsidRDefault="008B5522" w:rsidP="008B5522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                  </w:t>
      </w:r>
      <w:r w:rsidRPr="00BC3AC1">
        <w:rPr>
          <w:rFonts w:ascii="Calibri" w:hAnsi="Calibri" w:cs="Arial"/>
          <w:sz w:val="20"/>
          <w:szCs w:val="20"/>
          <w:lang w:val="sr-Cyrl-BA"/>
        </w:rPr>
        <w:t>M.P.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</w:rPr>
        <w:t xml:space="preserve"> 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__________________________</w:t>
      </w:r>
    </w:p>
    <w:p w:rsidR="008B5522" w:rsidRPr="00BC3AC1" w:rsidRDefault="008B5522" w:rsidP="008B5522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Potpis ovlašćenog lica </w:t>
      </w:r>
    </w:p>
    <w:p w:rsidR="008B5522" w:rsidRPr="00BC3AC1" w:rsidRDefault="008B5522" w:rsidP="008B5522">
      <w:pPr>
        <w:rPr>
          <w:rFonts w:ascii="Calibri" w:hAnsi="Calibri" w:cs="Arial"/>
          <w:b/>
          <w:bCs/>
          <w:sz w:val="20"/>
          <w:szCs w:val="20"/>
          <w:lang w:val="sr-Latn-CS"/>
        </w:rPr>
      </w:pPr>
    </w:p>
    <w:p w:rsidR="00630265" w:rsidRPr="00BC3AC1" w:rsidRDefault="00630265" w:rsidP="00630265">
      <w:pPr>
        <w:spacing w:line="276" w:lineRule="auto"/>
        <w:rPr>
          <w:rFonts w:ascii="Calibri" w:hAnsi="Calibri" w:cs="Arial"/>
          <w:sz w:val="20"/>
          <w:szCs w:val="20"/>
          <w:lang w:val="fr-FR"/>
        </w:rPr>
      </w:pP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Pl</w:t>
      </w:r>
      <w:r w:rsidRPr="00AB6E5F">
        <w:rPr>
          <w:lang w:val="ru-RU"/>
        </w:rPr>
        <w:t>a</w:t>
      </w:r>
      <w:r>
        <w:rPr>
          <w:lang w:val="ru-RU"/>
        </w:rPr>
        <w:t>ć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e </w:t>
      </w:r>
      <w:r>
        <w:rPr>
          <w:lang w:val="ru-RU"/>
        </w:rPr>
        <w:t>ć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 xml:space="preserve">e </w:t>
      </w:r>
      <w:r>
        <w:rPr>
          <w:lang w:val="ru-RU"/>
        </w:rPr>
        <w:t>vršiti</w:t>
      </w:r>
      <w:r w:rsidRPr="00AB6E5F">
        <w:rPr>
          <w:lang w:val="ru-RU"/>
        </w:rPr>
        <w:t xml:space="preserve"> </w:t>
      </w:r>
      <w:r>
        <w:rPr>
          <w:lang w:val="ru-RU"/>
        </w:rPr>
        <w:t>n</w:t>
      </w:r>
      <w:r w:rsidRPr="00AB6E5F">
        <w:rPr>
          <w:lang w:val="ru-RU"/>
        </w:rPr>
        <w:t>a o</w:t>
      </w:r>
      <w:r>
        <w:rPr>
          <w:lang w:val="ru-RU"/>
        </w:rPr>
        <w:t>sn</w:t>
      </w:r>
      <w:r w:rsidRPr="00AB6E5F">
        <w:rPr>
          <w:lang w:val="ru-RU"/>
        </w:rPr>
        <w:t>o</w:t>
      </w:r>
      <w:r>
        <w:rPr>
          <w:lang w:val="ru-RU"/>
        </w:rPr>
        <w:t>vu</w:t>
      </w:r>
      <w:r w:rsidRPr="00AB6E5F">
        <w:rPr>
          <w:lang w:val="ru-RU"/>
        </w:rPr>
        <w:t xml:space="preserve"> </w:t>
      </w:r>
      <w:r>
        <w:rPr>
          <w:lang w:val="ru-RU"/>
        </w:rPr>
        <w:t>r</w:t>
      </w:r>
      <w:r w:rsidRPr="00AB6E5F">
        <w:rPr>
          <w:lang w:val="ru-RU"/>
        </w:rPr>
        <w:t>a</w:t>
      </w:r>
      <w:r>
        <w:rPr>
          <w:lang w:val="ru-RU"/>
        </w:rPr>
        <w:t>čun</w:t>
      </w:r>
      <w:r w:rsidRPr="00AB6E5F">
        <w:rPr>
          <w:lang w:val="ru-RU"/>
        </w:rPr>
        <w:t xml:space="preserve">a </w:t>
      </w:r>
      <w:r>
        <w:rPr>
          <w:lang w:val="ru-RU"/>
        </w:rPr>
        <w:t>k</w:t>
      </w:r>
      <w:r w:rsidRPr="00AB6E5F">
        <w:rPr>
          <w:lang w:val="ru-RU"/>
        </w:rPr>
        <w:t>oj</w:t>
      </w:r>
      <w:r>
        <w:rPr>
          <w:lang w:val="ru-RU"/>
        </w:rPr>
        <w:t>i</w:t>
      </w:r>
      <w:r w:rsidRPr="00AB6E5F">
        <w:rPr>
          <w:lang w:val="ru-RU"/>
        </w:rPr>
        <w:t xml:space="preserve"> </w:t>
      </w:r>
      <w:r>
        <w:rPr>
          <w:lang w:val="ru-RU"/>
        </w:rPr>
        <w:t>izd</w:t>
      </w:r>
      <w:r w:rsidRPr="00AB6E5F">
        <w:rPr>
          <w:lang w:val="ru-RU"/>
        </w:rPr>
        <w:t xml:space="preserve">aje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nuđ</w:t>
      </w:r>
      <w:r w:rsidRPr="00AB6E5F">
        <w:rPr>
          <w:lang w:val="ru-RU"/>
        </w:rPr>
        <w:t>a</w:t>
      </w:r>
      <w:r>
        <w:rPr>
          <w:lang w:val="ru-RU"/>
        </w:rPr>
        <w:t>č</w:t>
      </w:r>
      <w:r w:rsidRPr="00AB6E5F">
        <w:rPr>
          <w:lang w:val="ru-RU"/>
        </w:rPr>
        <w:t xml:space="preserve"> </w:t>
      </w:r>
      <w:r>
        <w:rPr>
          <w:lang w:val="ru-RU"/>
        </w:rPr>
        <w:t>i</w:t>
      </w:r>
      <w:r w:rsidRPr="00AB6E5F">
        <w:rPr>
          <w:lang w:val="ru-RU"/>
        </w:rPr>
        <w:t xml:space="preserve"> </w:t>
      </w:r>
      <w:r>
        <w:rPr>
          <w:lang w:val="ru-RU"/>
        </w:rPr>
        <w:t>t</w:t>
      </w:r>
      <w:r w:rsidRPr="00AB6E5F">
        <w:rPr>
          <w:lang w:val="ru-RU"/>
        </w:rPr>
        <w:t>o o</w:t>
      </w:r>
      <w:r>
        <w:rPr>
          <w:lang w:val="ru-RU"/>
        </w:rPr>
        <w:t>dl</w:t>
      </w:r>
      <w:r w:rsidRPr="00AB6E5F">
        <w:rPr>
          <w:lang w:val="ru-RU"/>
        </w:rPr>
        <w:t>o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</w:t>
      </w:r>
      <w:r w:rsidRPr="00AB6E5F">
        <w:rPr>
          <w:lang w:val="ru-RU"/>
        </w:rPr>
        <w:t xml:space="preserve">o </w:t>
      </w: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ku</w:t>
      </w:r>
      <w:r w:rsidRPr="00AB6E5F">
        <w:rPr>
          <w:lang w:val="ru-RU"/>
        </w:rPr>
        <w:t xml:space="preserve"> o</w:t>
      </w:r>
      <w:r>
        <w:rPr>
          <w:lang w:val="ru-RU"/>
        </w:rPr>
        <w:t>d</w:t>
      </w:r>
      <w:r w:rsidRPr="00AB6E5F">
        <w:rPr>
          <w:lang w:val="ru-RU"/>
        </w:rPr>
        <w:t xml:space="preserve"> (</w:t>
      </w:r>
      <w:r>
        <w:rPr>
          <w:lang w:val="ru-RU"/>
        </w:rPr>
        <w:t>minim</w:t>
      </w:r>
      <w:r w:rsidRPr="00AB6E5F">
        <w:rPr>
          <w:lang w:val="ru-RU"/>
        </w:rPr>
        <w:t>a</w:t>
      </w:r>
      <w:r>
        <w:rPr>
          <w:lang w:val="ru-RU"/>
        </w:rPr>
        <w:t>ln</w:t>
      </w:r>
      <w:r w:rsidRPr="00AB6E5F">
        <w:rPr>
          <w:lang w:val="ru-RU"/>
        </w:rPr>
        <w:t xml:space="preserve">o 30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a</w:t>
      </w:r>
      <w:r w:rsidRPr="00B26A10">
        <w:t xml:space="preserve">, </w:t>
      </w:r>
      <w:r>
        <w:t>maksimalno</w:t>
      </w:r>
      <w:r w:rsidRPr="00B26A10">
        <w:t xml:space="preserve"> 90 </w:t>
      </w:r>
      <w:r>
        <w:t>dana</w:t>
      </w:r>
      <w:r w:rsidRPr="00B26A10">
        <w:t xml:space="preserve"> </w:t>
      </w:r>
      <w:r w:rsidRPr="00AB6E5F">
        <w:rPr>
          <w:lang w:val="ru-RU"/>
        </w:rPr>
        <w:t>) o</w:t>
      </w:r>
      <w:r>
        <w:rPr>
          <w:lang w:val="ru-RU"/>
        </w:rPr>
        <w:t>d</w:t>
      </w:r>
      <w:r w:rsidRPr="00AB6E5F">
        <w:rPr>
          <w:lang w:val="ru-RU"/>
        </w:rPr>
        <w:t xml:space="preserve">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tum</w:t>
      </w:r>
      <w:r w:rsidRPr="00AB6E5F">
        <w:rPr>
          <w:lang w:val="ru-RU"/>
        </w:rPr>
        <w:t xml:space="preserve">a </w:t>
      </w:r>
      <w:r>
        <w:rPr>
          <w:lang w:val="ru-RU"/>
        </w:rPr>
        <w:t>izd</w:t>
      </w:r>
      <w:r w:rsidRPr="00AB6E5F">
        <w:rPr>
          <w:lang w:val="ru-RU"/>
        </w:rPr>
        <w:t>a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f</w:t>
      </w:r>
      <w:r w:rsidRPr="00AB6E5F">
        <w:rPr>
          <w:lang w:val="ru-RU"/>
        </w:rPr>
        <w:t>a</w:t>
      </w:r>
      <w:r>
        <w:rPr>
          <w:lang w:val="ru-RU"/>
        </w:rPr>
        <w:t>ktur</w:t>
      </w:r>
      <w:r w:rsidRPr="00AB6E5F">
        <w:rPr>
          <w:lang w:val="ru-RU"/>
        </w:rPr>
        <w:t xml:space="preserve">e. </w:t>
      </w:r>
      <w:r>
        <w:rPr>
          <w:lang w:val="ru-RU"/>
        </w:rPr>
        <w:t>Uk</w:t>
      </w:r>
      <w:r w:rsidRPr="00AB6E5F">
        <w:rPr>
          <w:lang w:val="ru-RU"/>
        </w:rPr>
        <w:t>o</w:t>
      </w:r>
      <w:r>
        <w:rPr>
          <w:lang w:val="ru-RU"/>
        </w:rPr>
        <w:t>lik</w:t>
      </w:r>
      <w:r w:rsidRPr="00AB6E5F">
        <w:rPr>
          <w:lang w:val="ru-RU"/>
        </w:rPr>
        <w:t xml:space="preserve">o </w:t>
      </w:r>
      <w:r>
        <w:rPr>
          <w:lang w:val="ru-RU"/>
        </w:rPr>
        <w:t>s</w:t>
      </w:r>
      <w:r w:rsidRPr="00AB6E5F">
        <w:rPr>
          <w:lang w:val="ru-RU"/>
        </w:rPr>
        <w:t xml:space="preserve">e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nudi</w:t>
      </w:r>
      <w:r w:rsidRPr="00AB6E5F">
        <w:rPr>
          <w:lang w:val="ru-RU"/>
        </w:rPr>
        <w:t xml:space="preserve"> </w:t>
      </w:r>
      <w:r>
        <w:rPr>
          <w:lang w:val="ru-RU"/>
        </w:rPr>
        <w:t>kr</w:t>
      </w:r>
      <w:r w:rsidRPr="00AB6E5F">
        <w:rPr>
          <w:lang w:val="ru-RU"/>
        </w:rPr>
        <w:t>a</w:t>
      </w:r>
      <w:r>
        <w:rPr>
          <w:lang w:val="ru-RU"/>
        </w:rPr>
        <w:t>ći</w:t>
      </w:r>
      <w:r w:rsidRPr="00AB6E5F">
        <w:rPr>
          <w:lang w:val="ru-RU"/>
        </w:rPr>
        <w:t xml:space="preserve">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 </w:t>
      </w:r>
      <w:r>
        <w:rPr>
          <w:lang w:val="ru-RU"/>
        </w:rPr>
        <w:t>pl</w:t>
      </w:r>
      <w:r w:rsidRPr="00AB6E5F">
        <w:rPr>
          <w:lang w:val="ru-RU"/>
        </w:rPr>
        <w:t>a</w:t>
      </w:r>
      <w:r>
        <w:rPr>
          <w:lang w:val="ru-RU"/>
        </w:rPr>
        <w:t>ć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a </w:t>
      </w:r>
      <w:r>
        <w:rPr>
          <w:lang w:val="ru-RU"/>
        </w:rPr>
        <w:t>ć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>e o</w:t>
      </w:r>
      <w:r>
        <w:rPr>
          <w:lang w:val="ru-RU"/>
        </w:rPr>
        <w:t>db</w:t>
      </w:r>
      <w:r w:rsidRPr="00AB6E5F">
        <w:rPr>
          <w:lang w:val="ru-RU"/>
        </w:rPr>
        <w:t>a</w:t>
      </w:r>
      <w:r>
        <w:rPr>
          <w:lang w:val="ru-RU"/>
        </w:rPr>
        <w:t>citi</w:t>
      </w:r>
      <w:r w:rsidRPr="00AB6E5F">
        <w:rPr>
          <w:lang w:val="ru-RU"/>
        </w:rPr>
        <w:t xml:space="preserve"> </w:t>
      </w:r>
      <w:r>
        <w:rPr>
          <w:lang w:val="ru-RU"/>
        </w:rPr>
        <w:t>k</w:t>
      </w:r>
      <w:r w:rsidRPr="00AB6E5F">
        <w:rPr>
          <w:lang w:val="ru-RU"/>
        </w:rPr>
        <w:t xml:space="preserve">ao </w:t>
      </w:r>
      <w:r>
        <w:rPr>
          <w:lang w:val="ru-RU"/>
        </w:rPr>
        <w:t>n</w:t>
      </w:r>
      <w:r w:rsidRPr="00AB6E5F">
        <w:rPr>
          <w:lang w:val="ru-RU"/>
        </w:rPr>
        <w:t>e</w:t>
      </w:r>
      <w:r>
        <w:rPr>
          <w:lang w:val="ru-RU"/>
        </w:rPr>
        <w:t>prihv</w:t>
      </w:r>
      <w:r w:rsidRPr="00AB6E5F">
        <w:rPr>
          <w:lang w:val="ru-RU"/>
        </w:rPr>
        <w:t>a</w:t>
      </w:r>
      <w:r>
        <w:rPr>
          <w:lang w:val="ru-RU"/>
        </w:rPr>
        <w:t>tlјiv</w:t>
      </w:r>
      <w:r w:rsidRPr="00AB6E5F">
        <w:rPr>
          <w:lang w:val="ru-RU"/>
        </w:rPr>
        <w:t xml:space="preserve">a.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>a a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nsnim</w:t>
      </w:r>
      <w:r w:rsidRPr="00AB6E5F">
        <w:rPr>
          <w:lang w:val="ru-RU"/>
        </w:rPr>
        <w:t xml:space="preserve"> </w:t>
      </w:r>
      <w:r>
        <w:rPr>
          <w:lang w:val="ru-RU"/>
        </w:rPr>
        <w:t>pl</w:t>
      </w:r>
      <w:r w:rsidRPr="00AB6E5F">
        <w:rPr>
          <w:lang w:val="ru-RU"/>
        </w:rPr>
        <w:t>a</w:t>
      </w:r>
      <w:r>
        <w:rPr>
          <w:lang w:val="ru-RU"/>
        </w:rPr>
        <w:t>ć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>e</w:t>
      </w:r>
      <w:r>
        <w:rPr>
          <w:lang w:val="ru-RU"/>
        </w:rPr>
        <w:t>m</w:t>
      </w:r>
      <w:r w:rsidRPr="00AB6E5F">
        <w:rPr>
          <w:lang w:val="ru-RU"/>
        </w:rPr>
        <w:t xml:space="preserve"> </w:t>
      </w:r>
      <w:r>
        <w:rPr>
          <w:lang w:val="ru-RU"/>
        </w:rPr>
        <w:t>ć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 xml:space="preserve">e </w:t>
      </w:r>
      <w:r>
        <w:rPr>
          <w:lang w:val="ru-RU"/>
        </w:rPr>
        <w:t>sm</w:t>
      </w:r>
      <w:r w:rsidRPr="00AB6E5F">
        <w:rPr>
          <w:lang w:val="ru-RU"/>
        </w:rPr>
        <w:t>a</w:t>
      </w:r>
      <w:r>
        <w:rPr>
          <w:lang w:val="ru-RU"/>
        </w:rPr>
        <w:t>tr</w:t>
      </w:r>
      <w:r w:rsidRPr="00AB6E5F">
        <w:rPr>
          <w:lang w:val="ru-RU"/>
        </w:rPr>
        <w:t>a</w:t>
      </w:r>
      <w:r>
        <w:rPr>
          <w:lang w:val="ru-RU"/>
        </w:rPr>
        <w:t>ti</w:t>
      </w:r>
      <w:r w:rsidRPr="00AB6E5F">
        <w:rPr>
          <w:lang w:val="ru-RU"/>
        </w:rPr>
        <w:t xml:space="preserve"> </w:t>
      </w:r>
      <w:r>
        <w:rPr>
          <w:lang w:val="ru-RU"/>
        </w:rPr>
        <w:t>n</w:t>
      </w:r>
      <w:r w:rsidRPr="00AB6E5F">
        <w:rPr>
          <w:lang w:val="ru-RU"/>
        </w:rPr>
        <w:t>e</w:t>
      </w:r>
      <w:r>
        <w:rPr>
          <w:lang w:val="ru-RU"/>
        </w:rPr>
        <w:t>prihv</w:t>
      </w:r>
      <w:r w:rsidRPr="00AB6E5F">
        <w:rPr>
          <w:lang w:val="ru-RU"/>
        </w:rPr>
        <w:t>a</w:t>
      </w:r>
      <w:r>
        <w:rPr>
          <w:lang w:val="ru-RU"/>
        </w:rPr>
        <w:t>tlјivim</w:t>
      </w:r>
      <w:r w:rsidRPr="00AB6E5F">
        <w:rPr>
          <w:lang w:val="ru-RU"/>
        </w:rPr>
        <w:t xml:space="preserve">. 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 </w:t>
      </w: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k</w:t>
      </w:r>
      <w:r w:rsidRPr="00AB6E5F">
        <w:rPr>
          <w:lang w:val="ru-RU"/>
        </w:rPr>
        <w:t>o</w:t>
      </w:r>
      <w:r>
        <w:rPr>
          <w:lang w:val="ru-RU"/>
        </w:rPr>
        <w:t>m</w:t>
      </w:r>
      <w:r w:rsidRPr="00AB6E5F">
        <w:rPr>
          <w:lang w:val="ru-RU"/>
        </w:rPr>
        <w:t xml:space="preserve">e </w:t>
      </w:r>
      <w:r>
        <w:rPr>
          <w:lang w:val="ru-RU"/>
        </w:rPr>
        <w:t>ć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 xml:space="preserve">e </w:t>
      </w:r>
      <w:r>
        <w:rPr>
          <w:lang w:val="ru-RU"/>
        </w:rPr>
        <w:t>vršiti</w:t>
      </w:r>
      <w:r w:rsidRPr="00AB6E5F">
        <w:rPr>
          <w:lang w:val="ru-RU"/>
        </w:rPr>
        <w:t xml:space="preserve"> </w:t>
      </w:r>
      <w:r>
        <w:rPr>
          <w:lang w:val="ru-RU"/>
        </w:rPr>
        <w:t>isp</w:t>
      </w:r>
      <w:r w:rsidRPr="00AB6E5F">
        <w:rPr>
          <w:lang w:val="ru-RU"/>
        </w:rPr>
        <w:t>o</w:t>
      </w:r>
      <w:r>
        <w:rPr>
          <w:lang w:val="ru-RU"/>
        </w:rPr>
        <w:t>ruk</w:t>
      </w:r>
      <w:r w:rsidRPr="00AB6E5F">
        <w:rPr>
          <w:lang w:val="ru-RU"/>
        </w:rPr>
        <w:t>a</w:t>
      </w:r>
      <w:r>
        <w:t xml:space="preserve"> predmetnog dobra </w:t>
      </w:r>
      <w:r w:rsidRPr="00B26A10">
        <w:t>(</w:t>
      </w:r>
      <w:r>
        <w:t>m</w:t>
      </w:r>
      <w:r w:rsidRPr="00B26A10">
        <w:t>a</w:t>
      </w:r>
      <w:r>
        <w:t>ksim</w:t>
      </w:r>
      <w:r w:rsidRPr="00B26A10">
        <w:t>a</w:t>
      </w:r>
      <w:r>
        <w:t>ln</w:t>
      </w:r>
      <w:r w:rsidRPr="00B26A10">
        <w:t>o 1</w:t>
      </w:r>
      <w:r>
        <w:t>5</w:t>
      </w:r>
      <w:r w:rsidRPr="00B26A10">
        <w:t xml:space="preserve">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a o</w:t>
      </w:r>
      <w:r>
        <w:rPr>
          <w:lang w:val="ru-RU"/>
        </w:rPr>
        <w:t>d</w:t>
      </w:r>
      <w:r w:rsidRPr="00AB6E5F">
        <w:rPr>
          <w:lang w:val="ru-RU"/>
        </w:rPr>
        <w:t xml:space="preserve"> 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tpisiv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ug</w:t>
      </w:r>
      <w:r w:rsidRPr="00AB6E5F">
        <w:rPr>
          <w:lang w:val="ru-RU"/>
        </w:rPr>
        <w:t>o</w:t>
      </w:r>
      <w:r>
        <w:rPr>
          <w:lang w:val="ru-RU"/>
        </w:rPr>
        <w:t>v</w:t>
      </w:r>
      <w:r w:rsidRPr="00AB6E5F">
        <w:rPr>
          <w:lang w:val="ru-RU"/>
        </w:rPr>
        <w:t>o</w:t>
      </w:r>
      <w:r>
        <w:rPr>
          <w:lang w:val="ru-RU"/>
        </w:rPr>
        <w:t>r</w:t>
      </w:r>
      <w:r w:rsidRPr="00AB6E5F">
        <w:rPr>
          <w:lang w:val="ru-RU"/>
        </w:rPr>
        <w:t>a</w:t>
      </w:r>
      <w:r w:rsidRPr="00B26A10">
        <w:t>)</w:t>
      </w:r>
      <w:r w:rsidRPr="00AB6E5F">
        <w:rPr>
          <w:lang w:val="ru-RU"/>
        </w:rPr>
        <w:t>.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 w:rsidRPr="00AB6E5F">
        <w:rPr>
          <w:lang w:val="ru-RU"/>
        </w:rPr>
        <w:t>Me</w:t>
      </w:r>
      <w:r>
        <w:rPr>
          <w:lang w:val="ru-RU"/>
        </w:rPr>
        <w:t>st</w:t>
      </w:r>
      <w:r w:rsidRPr="00AB6E5F">
        <w:rPr>
          <w:lang w:val="ru-RU"/>
        </w:rPr>
        <w:t xml:space="preserve">o </w:t>
      </w:r>
      <w:r>
        <w:rPr>
          <w:lang w:val="ru-RU"/>
        </w:rPr>
        <w:t>isp</w:t>
      </w:r>
      <w:r w:rsidRPr="00AB6E5F">
        <w:rPr>
          <w:lang w:val="ru-RU"/>
        </w:rPr>
        <w:t>o</w:t>
      </w:r>
      <w:r>
        <w:rPr>
          <w:lang w:val="ru-RU"/>
        </w:rPr>
        <w:t>ruk</w:t>
      </w:r>
      <w:r w:rsidRPr="00AB6E5F">
        <w:rPr>
          <w:lang w:val="ru-RU"/>
        </w:rPr>
        <w:t>e –</w:t>
      </w:r>
      <w:r w:rsidRPr="00B26A10">
        <w:t xml:space="preserve"> O</w:t>
      </w:r>
      <w:r>
        <w:t>pšt</w:t>
      </w:r>
      <w:r w:rsidRPr="00B26A10">
        <w:t xml:space="preserve">a </w:t>
      </w:r>
      <w:r>
        <w:t>b</w:t>
      </w:r>
      <w:r w:rsidRPr="00B26A10">
        <w:t>o</w:t>
      </w:r>
      <w:r>
        <w:t>lnic</w:t>
      </w:r>
      <w:r w:rsidRPr="00B26A10">
        <w:t xml:space="preserve">a </w:t>
      </w:r>
      <w:r>
        <w:t>Pir</w:t>
      </w:r>
      <w:r w:rsidRPr="00B26A10">
        <w:t>o</w:t>
      </w:r>
      <w:r>
        <w:t>t</w:t>
      </w:r>
      <w:r w:rsidRPr="00B26A10">
        <w:t xml:space="preserve">, </w:t>
      </w:r>
      <w:r>
        <w:t>V</w:t>
      </w:r>
      <w:r w:rsidRPr="00B26A10">
        <w:t>oj</w:t>
      </w:r>
      <w:r>
        <w:t>v</w:t>
      </w:r>
      <w:r w:rsidRPr="00B26A10">
        <w:t>o</w:t>
      </w:r>
      <w:r>
        <w:t>d</w:t>
      </w:r>
      <w:r w:rsidRPr="00B26A10">
        <w:t>e Mo</w:t>
      </w:r>
      <w:r>
        <w:t>mčil</w:t>
      </w:r>
      <w:r w:rsidRPr="00B26A10">
        <w:t xml:space="preserve">a </w:t>
      </w:r>
      <w:r>
        <w:t>bb</w:t>
      </w:r>
      <w:r w:rsidRPr="00B26A10">
        <w:t xml:space="preserve">, </w:t>
      </w:r>
      <w:r>
        <w:t>Pir</w:t>
      </w:r>
      <w:r w:rsidRPr="00B26A10">
        <w:t>o</w:t>
      </w:r>
      <w:r>
        <w:t>t</w:t>
      </w:r>
      <w:r w:rsidRPr="00AB6E5F">
        <w:rPr>
          <w:lang w:val="ru-RU"/>
        </w:rPr>
        <w:t>.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 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e </w:t>
      </w:r>
      <w:r>
        <w:rPr>
          <w:lang w:val="ru-RU"/>
        </w:rPr>
        <w:t>n</w:t>
      </w:r>
      <w:r w:rsidRPr="00AB6E5F">
        <w:rPr>
          <w:lang w:val="ru-RU"/>
        </w:rPr>
        <w:t xml:space="preserve">e </w:t>
      </w:r>
      <w:r>
        <w:rPr>
          <w:lang w:val="ru-RU"/>
        </w:rPr>
        <w:t>m</w:t>
      </w:r>
      <w:r w:rsidRPr="00AB6E5F">
        <w:rPr>
          <w:lang w:val="ru-RU"/>
        </w:rPr>
        <w:t>o</w:t>
      </w:r>
      <w:r>
        <w:rPr>
          <w:lang w:val="ru-RU"/>
        </w:rPr>
        <w:t>ž</w:t>
      </w:r>
      <w:r w:rsidRPr="00AB6E5F">
        <w:rPr>
          <w:lang w:val="ru-RU"/>
        </w:rPr>
        <w:t xml:space="preserve">e </w:t>
      </w:r>
      <w:r>
        <w:rPr>
          <w:lang w:val="ru-RU"/>
        </w:rPr>
        <w:t>biti</w:t>
      </w:r>
      <w:r w:rsidRPr="00AB6E5F">
        <w:rPr>
          <w:lang w:val="ru-RU"/>
        </w:rPr>
        <w:t xml:space="preserve"> </w:t>
      </w:r>
      <w:r>
        <w:rPr>
          <w:lang w:val="ru-RU"/>
        </w:rPr>
        <w:t>kr</w:t>
      </w:r>
      <w:r w:rsidRPr="00AB6E5F">
        <w:rPr>
          <w:lang w:val="ru-RU"/>
        </w:rPr>
        <w:t>a</w:t>
      </w:r>
      <w:r>
        <w:rPr>
          <w:lang w:val="ru-RU"/>
        </w:rPr>
        <w:t>ći</w:t>
      </w:r>
      <w:r w:rsidRPr="00AB6E5F">
        <w:rPr>
          <w:lang w:val="ru-RU"/>
        </w:rPr>
        <w:t xml:space="preserve"> o</w:t>
      </w:r>
      <w:r>
        <w:rPr>
          <w:lang w:val="ru-RU"/>
        </w:rPr>
        <w:t>d</w:t>
      </w:r>
      <w:r w:rsidRPr="00AB6E5F">
        <w:rPr>
          <w:lang w:val="ru-RU"/>
        </w:rPr>
        <w:t xml:space="preserve"> 30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a o</w:t>
      </w:r>
      <w:r>
        <w:rPr>
          <w:lang w:val="ru-RU"/>
        </w:rPr>
        <w:t>d</w:t>
      </w:r>
      <w:r w:rsidRPr="00AB6E5F">
        <w:rPr>
          <w:lang w:val="ru-RU"/>
        </w:rPr>
        <w:t xml:space="preserve">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a o</w:t>
      </w:r>
      <w:r>
        <w:rPr>
          <w:lang w:val="ru-RU"/>
        </w:rPr>
        <w:t>tv</w:t>
      </w:r>
      <w:r w:rsidRPr="00AB6E5F">
        <w:rPr>
          <w:lang w:val="ru-RU"/>
        </w:rPr>
        <w:t>a</w:t>
      </w:r>
      <w:r>
        <w:rPr>
          <w:lang w:val="ru-RU"/>
        </w:rPr>
        <w:t>r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>a.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sluč</w:t>
      </w:r>
      <w:r w:rsidRPr="00AB6E5F">
        <w:rPr>
          <w:lang w:val="ru-RU"/>
        </w:rPr>
        <w:t>aj</w:t>
      </w: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ist</w:t>
      </w:r>
      <w:r w:rsidRPr="00AB6E5F">
        <w:rPr>
          <w:lang w:val="ru-RU"/>
        </w:rPr>
        <w:t>e</w:t>
      </w:r>
      <w:r>
        <w:rPr>
          <w:lang w:val="ru-RU"/>
        </w:rPr>
        <w:t>k</w:t>
      </w:r>
      <w:r w:rsidRPr="00AB6E5F">
        <w:rPr>
          <w:lang w:val="ru-RU"/>
        </w:rPr>
        <w:t xml:space="preserve">a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a 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e, </w:t>
      </w:r>
      <w:r>
        <w:rPr>
          <w:lang w:val="ru-RU"/>
        </w:rPr>
        <w:t>n</w:t>
      </w:r>
      <w:r w:rsidRPr="00AB6E5F">
        <w:rPr>
          <w:lang w:val="ru-RU"/>
        </w:rPr>
        <w:t>a</w:t>
      </w:r>
      <w:r>
        <w:rPr>
          <w:lang w:val="ru-RU"/>
        </w:rPr>
        <w:t>ručil</w:t>
      </w:r>
      <w:r w:rsidRPr="00AB6E5F">
        <w:rPr>
          <w:lang w:val="ru-RU"/>
        </w:rPr>
        <w:t>a</w:t>
      </w:r>
      <w:r>
        <w:rPr>
          <w:lang w:val="ru-RU"/>
        </w:rPr>
        <w:t>c</w:t>
      </w:r>
      <w:r w:rsidRPr="00AB6E5F">
        <w:rPr>
          <w:lang w:val="ru-RU"/>
        </w:rPr>
        <w:t xml:space="preserve"> je </w:t>
      </w:r>
      <w:r>
        <w:rPr>
          <w:lang w:val="ru-RU"/>
        </w:rPr>
        <w:t>duž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 xml:space="preserve"> </w:t>
      </w:r>
      <w:r>
        <w:rPr>
          <w:lang w:val="ru-RU"/>
        </w:rPr>
        <w:t>d</w:t>
      </w:r>
      <w:r w:rsidRPr="00AB6E5F">
        <w:rPr>
          <w:lang w:val="ru-RU"/>
        </w:rPr>
        <w:t xml:space="preserve">a </w:t>
      </w: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pis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o</w:t>
      </w:r>
      <w:r>
        <w:rPr>
          <w:lang w:val="ru-RU"/>
        </w:rPr>
        <w:t>m</w:t>
      </w:r>
      <w:r w:rsidRPr="00AB6E5F">
        <w:rPr>
          <w:lang w:val="ru-RU"/>
        </w:rPr>
        <w:t xml:space="preserve"> o</w:t>
      </w:r>
      <w:r>
        <w:rPr>
          <w:lang w:val="ru-RU"/>
        </w:rPr>
        <w:t>bliku</w:t>
      </w:r>
      <w:r w:rsidRPr="00AB6E5F">
        <w:rPr>
          <w:lang w:val="ru-RU"/>
        </w:rPr>
        <w:t xml:space="preserve"> </w:t>
      </w:r>
      <w:r>
        <w:rPr>
          <w:lang w:val="ru-RU"/>
        </w:rPr>
        <w:t>z</w:t>
      </w:r>
      <w:r w:rsidRPr="00AB6E5F">
        <w:rPr>
          <w:lang w:val="ru-RU"/>
        </w:rPr>
        <w:t>a</w:t>
      </w:r>
      <w:r>
        <w:rPr>
          <w:lang w:val="ru-RU"/>
        </w:rPr>
        <w:t>tr</w:t>
      </w:r>
      <w:r w:rsidRPr="00AB6E5F">
        <w:rPr>
          <w:lang w:val="ru-RU"/>
        </w:rPr>
        <w:t>a</w:t>
      </w:r>
      <w:r>
        <w:rPr>
          <w:lang w:val="ru-RU"/>
        </w:rPr>
        <w:t>ži</w:t>
      </w:r>
      <w:r w:rsidRPr="00AB6E5F">
        <w:rPr>
          <w:lang w:val="ru-RU"/>
        </w:rPr>
        <w:t xml:space="preserve"> o</w:t>
      </w:r>
      <w:r>
        <w:rPr>
          <w:lang w:val="ru-RU"/>
        </w:rPr>
        <w:t>d</w:t>
      </w:r>
      <w:r w:rsidRPr="00AB6E5F">
        <w:rPr>
          <w:lang w:val="ru-RU"/>
        </w:rPr>
        <w:t xml:space="preserve">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nuđ</w:t>
      </w:r>
      <w:r w:rsidRPr="00AB6E5F">
        <w:rPr>
          <w:lang w:val="ru-RU"/>
        </w:rPr>
        <w:t>a</w:t>
      </w:r>
      <w:r>
        <w:rPr>
          <w:lang w:val="ru-RU"/>
        </w:rPr>
        <w:t>č</w:t>
      </w:r>
      <w:r w:rsidRPr="00AB6E5F">
        <w:rPr>
          <w:lang w:val="ru-RU"/>
        </w:rPr>
        <w:t xml:space="preserve">a </w:t>
      </w:r>
      <w:r>
        <w:rPr>
          <w:lang w:val="ru-RU"/>
        </w:rPr>
        <w:t>pr</w:t>
      </w:r>
      <w:r w:rsidRPr="00AB6E5F">
        <w:rPr>
          <w:lang w:val="ru-RU"/>
        </w:rPr>
        <w:t>o</w:t>
      </w:r>
      <w:r>
        <w:rPr>
          <w:lang w:val="ru-RU"/>
        </w:rPr>
        <w:t>duž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e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a 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>e.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nuđ</w:t>
      </w:r>
      <w:r w:rsidRPr="00AB6E5F">
        <w:rPr>
          <w:lang w:val="ru-RU"/>
        </w:rPr>
        <w:t>a</w:t>
      </w:r>
      <w:r>
        <w:rPr>
          <w:lang w:val="ru-RU"/>
        </w:rPr>
        <w:t>č</w:t>
      </w:r>
      <w:r w:rsidRPr="00AB6E5F">
        <w:rPr>
          <w:lang w:val="ru-RU"/>
        </w:rPr>
        <w:t xml:space="preserve"> </w:t>
      </w:r>
      <w:r>
        <w:rPr>
          <w:lang w:val="ru-RU"/>
        </w:rPr>
        <w:t>k</w:t>
      </w:r>
      <w:r w:rsidRPr="00AB6E5F">
        <w:rPr>
          <w:lang w:val="ru-RU"/>
        </w:rPr>
        <w:t>oj</w:t>
      </w:r>
      <w:r>
        <w:rPr>
          <w:lang w:val="ru-RU"/>
        </w:rPr>
        <w:t>i</w:t>
      </w:r>
      <w:r w:rsidRPr="00AB6E5F">
        <w:rPr>
          <w:lang w:val="ru-RU"/>
        </w:rPr>
        <w:t xml:space="preserve"> </w:t>
      </w:r>
      <w:r>
        <w:rPr>
          <w:lang w:val="ru-RU"/>
        </w:rPr>
        <w:t>prihv</w:t>
      </w:r>
      <w:r w:rsidRPr="00AB6E5F">
        <w:rPr>
          <w:lang w:val="ru-RU"/>
        </w:rPr>
        <w:t>a</w:t>
      </w:r>
      <w:r>
        <w:rPr>
          <w:lang w:val="ru-RU"/>
        </w:rPr>
        <w:t>ti</w:t>
      </w:r>
      <w:r w:rsidRPr="00AB6E5F">
        <w:rPr>
          <w:lang w:val="ru-RU"/>
        </w:rPr>
        <w:t xml:space="preserve"> </w:t>
      </w:r>
      <w:r>
        <w:rPr>
          <w:lang w:val="ru-RU"/>
        </w:rPr>
        <w:t>z</w:t>
      </w:r>
      <w:r w:rsidRPr="00AB6E5F">
        <w:rPr>
          <w:lang w:val="ru-RU"/>
        </w:rPr>
        <w:t>a</w:t>
      </w:r>
      <w:r>
        <w:rPr>
          <w:lang w:val="ru-RU"/>
        </w:rPr>
        <w:t>ht</w:t>
      </w:r>
      <w:r w:rsidRPr="00AB6E5F">
        <w:rPr>
          <w:lang w:val="ru-RU"/>
        </w:rPr>
        <w:t>e</w:t>
      </w:r>
      <w:r>
        <w:rPr>
          <w:lang w:val="ru-RU"/>
        </w:rPr>
        <w:t>v</w:t>
      </w:r>
      <w:r w:rsidRPr="00AB6E5F">
        <w:rPr>
          <w:lang w:val="ru-RU"/>
        </w:rPr>
        <w:t xml:space="preserve"> </w:t>
      </w:r>
      <w:r>
        <w:rPr>
          <w:lang w:val="ru-RU"/>
        </w:rPr>
        <w:t>z</w:t>
      </w:r>
      <w:r w:rsidRPr="00AB6E5F">
        <w:rPr>
          <w:lang w:val="ru-RU"/>
        </w:rPr>
        <w:t xml:space="preserve">a </w:t>
      </w:r>
      <w:r>
        <w:rPr>
          <w:lang w:val="ru-RU"/>
        </w:rPr>
        <w:t>pr</w:t>
      </w:r>
      <w:r w:rsidRPr="00AB6E5F">
        <w:rPr>
          <w:lang w:val="ru-RU"/>
        </w:rPr>
        <w:t>o</w:t>
      </w:r>
      <w:r>
        <w:rPr>
          <w:lang w:val="ru-RU"/>
        </w:rPr>
        <w:t>duž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e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a 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e </w:t>
      </w:r>
      <w:r>
        <w:rPr>
          <w:lang w:val="ru-RU"/>
        </w:rPr>
        <w:t>n</w:t>
      </w:r>
      <w:r w:rsidRPr="00AB6E5F">
        <w:rPr>
          <w:lang w:val="ru-RU"/>
        </w:rPr>
        <w:t xml:space="preserve">a </w:t>
      </w:r>
      <w:r>
        <w:rPr>
          <w:lang w:val="ru-RU"/>
        </w:rPr>
        <w:t>m</w:t>
      </w:r>
      <w:r w:rsidRPr="00AB6E5F">
        <w:rPr>
          <w:lang w:val="ru-RU"/>
        </w:rPr>
        <w:t>o</w:t>
      </w:r>
      <w:r>
        <w:rPr>
          <w:lang w:val="ru-RU"/>
        </w:rPr>
        <w:t>ž</w:t>
      </w:r>
      <w:r w:rsidRPr="00AB6E5F">
        <w:rPr>
          <w:lang w:val="ru-RU"/>
        </w:rPr>
        <w:t xml:space="preserve">e </w:t>
      </w:r>
      <w:r>
        <w:rPr>
          <w:lang w:val="ru-RU"/>
        </w:rPr>
        <w:t>m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>a</w:t>
      </w:r>
      <w:r>
        <w:rPr>
          <w:lang w:val="ru-RU"/>
        </w:rPr>
        <w:t>ti</w:t>
      </w:r>
      <w:r w:rsidRPr="00AB6E5F">
        <w:rPr>
          <w:lang w:val="ru-RU"/>
        </w:rPr>
        <w:t xml:space="preserve">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nudu</w:t>
      </w:r>
      <w:r w:rsidRPr="00AB6E5F">
        <w:rPr>
          <w:lang w:val="ru-RU"/>
        </w:rPr>
        <w:t>.</w:t>
      </w:r>
    </w:p>
    <w:p w:rsidR="00630265" w:rsidRPr="00BC3AC1" w:rsidRDefault="00630265" w:rsidP="00CC3C6A">
      <w:pPr>
        <w:rPr>
          <w:rFonts w:ascii="Calibri" w:hAnsi="Calibri" w:cs="Arial"/>
          <w:b/>
          <w:sz w:val="20"/>
          <w:szCs w:val="20"/>
        </w:rPr>
        <w:sectPr w:rsidR="00630265" w:rsidRPr="00BC3AC1" w:rsidSect="000E54C7">
          <w:footerReference w:type="default" r:id="rId8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F36CF6" w:rsidRPr="00BC3AC1" w:rsidRDefault="00376F20" w:rsidP="00B36BE8">
      <w:pPr>
        <w:shd w:val="clear" w:color="auto" w:fill="C6D9F1"/>
        <w:jc w:val="center"/>
        <w:rPr>
          <w:rFonts w:ascii="Calibri" w:hAnsi="Calibri" w:cs="Arial"/>
          <w:b/>
          <w:bCs/>
          <w:i/>
          <w:iCs/>
          <w:sz w:val="20"/>
          <w:szCs w:val="20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</w:rPr>
        <w:lastRenderedPageBreak/>
        <w:t>OBRAZAC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b/>
          <w:bCs/>
          <w:i/>
          <w:iCs/>
          <w:sz w:val="20"/>
          <w:szCs w:val="20"/>
        </w:rPr>
        <w:t>PONUDE</w:t>
      </w:r>
    </w:p>
    <w:p w:rsidR="00F36CF6" w:rsidRPr="00BC3AC1" w:rsidRDefault="00F36CF6" w:rsidP="00F36CF6">
      <w:pPr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C53334" w:rsidRPr="00BC3AC1" w:rsidRDefault="00193088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  <w:r w:rsidRPr="00BC3AC1">
        <w:rPr>
          <w:rFonts w:ascii="Calibri" w:hAnsi="Calibri" w:cs="Arial"/>
          <w:iCs/>
          <w:sz w:val="20"/>
          <w:szCs w:val="20"/>
        </w:rPr>
        <w:tab/>
      </w:r>
      <w:r w:rsidR="00376F20" w:rsidRPr="00BC3AC1">
        <w:rPr>
          <w:rFonts w:ascii="Calibri" w:hAnsi="Calibri" w:cs="Arial"/>
          <w:iCs/>
          <w:sz w:val="20"/>
          <w:szCs w:val="20"/>
        </w:rPr>
        <w:t>Ponuda</w:t>
      </w:r>
      <w:r w:rsidR="00F36CF6" w:rsidRPr="00BC3AC1">
        <w:rPr>
          <w:rFonts w:ascii="Calibri" w:hAnsi="Calibri" w:cs="Arial"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iCs/>
          <w:sz w:val="20"/>
          <w:szCs w:val="20"/>
        </w:rPr>
        <w:t>br</w:t>
      </w:r>
      <w:r w:rsidR="008B5522">
        <w:rPr>
          <w:rFonts w:ascii="Calibri" w:hAnsi="Calibri" w:cs="Arial"/>
          <w:iCs/>
          <w:sz w:val="20"/>
          <w:szCs w:val="20"/>
        </w:rPr>
        <w:t>.</w:t>
      </w:r>
      <w:r w:rsidR="00F36CF6" w:rsidRPr="00BC3AC1">
        <w:rPr>
          <w:rFonts w:ascii="Calibri" w:hAnsi="Calibri" w:cs="Arial"/>
          <w:iCs/>
          <w:sz w:val="20"/>
          <w:szCs w:val="20"/>
        </w:rPr>
        <w:t xml:space="preserve"> ________________ </w:t>
      </w:r>
      <w:r w:rsidR="00376F20" w:rsidRPr="00BC3AC1">
        <w:rPr>
          <w:rFonts w:ascii="Calibri" w:hAnsi="Calibri" w:cs="Arial"/>
          <w:iCs/>
          <w:sz w:val="20"/>
          <w:szCs w:val="20"/>
        </w:rPr>
        <w:t>od</w:t>
      </w:r>
      <w:r w:rsidR="00F36CF6" w:rsidRPr="00BC3AC1">
        <w:rPr>
          <w:rFonts w:ascii="Calibri" w:hAnsi="Calibri" w:cs="Arial"/>
          <w:iCs/>
          <w:sz w:val="20"/>
          <w:szCs w:val="20"/>
        </w:rPr>
        <w:t xml:space="preserve"> __________________ </w:t>
      </w:r>
      <w:r w:rsidR="00376F20" w:rsidRPr="00BC3AC1">
        <w:rPr>
          <w:rFonts w:ascii="Calibri" w:hAnsi="Calibri" w:cs="Arial"/>
          <w:iCs/>
          <w:sz w:val="20"/>
          <w:szCs w:val="20"/>
        </w:rPr>
        <w:t>za</w:t>
      </w:r>
      <w:r w:rsidR="00F36CF6" w:rsidRPr="00BC3AC1">
        <w:rPr>
          <w:rFonts w:ascii="Calibri" w:hAnsi="Calibri" w:cs="Arial"/>
          <w:iCs/>
          <w:sz w:val="20"/>
          <w:szCs w:val="20"/>
        </w:rPr>
        <w:t xml:space="preserve">  </w:t>
      </w:r>
      <w:r w:rsidR="00376F20" w:rsidRPr="00BC3AC1">
        <w:rPr>
          <w:rFonts w:ascii="Calibri" w:hAnsi="Calibri" w:cs="Arial"/>
          <w:iCs/>
          <w:sz w:val="20"/>
          <w:szCs w:val="20"/>
        </w:rPr>
        <w:t>nabavku</w:t>
      </w:r>
      <w:r w:rsidR="00F36CF6" w:rsidRPr="00BC3AC1">
        <w:rPr>
          <w:rFonts w:ascii="Calibri" w:hAnsi="Calibri" w:cs="Arial"/>
          <w:iCs/>
          <w:sz w:val="20"/>
          <w:szCs w:val="20"/>
          <w:lang w:val="sr-Cyrl-CS"/>
        </w:rPr>
        <w:t xml:space="preserve"> </w:t>
      </w:r>
      <w:r w:rsidR="00376F20" w:rsidRPr="00BC3AC1">
        <w:rPr>
          <w:rFonts w:ascii="Calibri" w:hAnsi="Calibri" w:cs="Arial"/>
          <w:sz w:val="20"/>
          <w:szCs w:val="20"/>
        </w:rPr>
        <w:t>dobra</w:t>
      </w:r>
      <w:r w:rsidR="00F36CF6" w:rsidRPr="00BC3AC1">
        <w:rPr>
          <w:rFonts w:ascii="Calibri" w:hAnsi="Calibri" w:cs="Arial"/>
          <w:sz w:val="20"/>
          <w:szCs w:val="20"/>
        </w:rPr>
        <w:t xml:space="preserve"> </w:t>
      </w:r>
      <w:r w:rsidR="008B5522">
        <w:rPr>
          <w:rFonts w:ascii="Calibri" w:hAnsi="Calibri" w:cs="Arial"/>
          <w:sz w:val="20"/>
          <w:szCs w:val="20"/>
        </w:rPr>
        <w:t>– NABAVKA ŠIVAĆE MAŠINE</w:t>
      </w:r>
      <w:r w:rsidR="00233549" w:rsidRPr="00BC3AC1">
        <w:rPr>
          <w:rFonts w:ascii="Calibri" w:hAnsi="Calibri" w:cs="Arial"/>
          <w:sz w:val="20"/>
          <w:szCs w:val="20"/>
        </w:rPr>
        <w:t>.</w:t>
      </w:r>
    </w:p>
    <w:p w:rsidR="00F36CF6" w:rsidRPr="00BC3AC1" w:rsidRDefault="00193088" w:rsidP="00F36CF6">
      <w:pPr>
        <w:rPr>
          <w:rFonts w:ascii="Calibri" w:hAnsi="Calibri" w:cs="Arial"/>
          <w:i/>
          <w:iCs/>
          <w:sz w:val="20"/>
          <w:szCs w:val="20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</w:rPr>
        <w:tab/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1)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OPŠTI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PODACI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O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Naziv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Adresa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Matični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broj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Poreski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identifikacioni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broj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(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PIB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):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Ime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osobe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za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kontakt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Elektronska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adresa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(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-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mail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):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Telefon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Telefaks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Broj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računa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banke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Lice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ovlašćeno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za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potpisivanje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ind w:firstLine="708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ind w:firstLine="708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</w:tr>
    </w:tbl>
    <w:p w:rsidR="00F36CF6" w:rsidRPr="00BC3AC1" w:rsidRDefault="00F36CF6" w:rsidP="00F36CF6">
      <w:pPr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F36CF6" w:rsidRPr="00BC3AC1" w:rsidRDefault="00193088" w:rsidP="00F36CF6">
      <w:pPr>
        <w:rPr>
          <w:rFonts w:ascii="Calibri" w:hAnsi="Calibri" w:cs="Arial"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ab/>
      </w:r>
      <w:r w:rsidR="00F36CF6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 xml:space="preserve">2) </w:t>
      </w:r>
      <w:r w:rsidR="00376F20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>PONUDU</w:t>
      </w:r>
      <w:r w:rsidR="00F36CF6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>PODNOSI</w:t>
      </w:r>
      <w:r w:rsidR="00F36CF6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BC3AC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BC3AC1" w:rsidRDefault="00F36CF6" w:rsidP="00376F20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36CF6" w:rsidRPr="00BC3AC1" w:rsidRDefault="00376F20" w:rsidP="00376F20">
            <w:pPr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A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)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SAMOSTALNO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6CF6" w:rsidRPr="00BC3AC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BC3AC1" w:rsidRDefault="00F36CF6" w:rsidP="00376F20">
            <w:pPr>
              <w:snapToGrid w:val="0"/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  <w:p w:rsidR="00F36CF6" w:rsidRPr="00BC3AC1" w:rsidRDefault="00376F20" w:rsidP="00376F20">
            <w:pPr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B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)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SA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PODIZVOĐAČEM</w:t>
            </w:r>
          </w:p>
        </w:tc>
      </w:tr>
      <w:tr w:rsidR="00F36CF6" w:rsidRPr="00BC3AC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BC3AC1" w:rsidRDefault="00F36CF6" w:rsidP="00376F20">
            <w:pPr>
              <w:snapToGrid w:val="0"/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  <w:p w:rsidR="00F36CF6" w:rsidRPr="00BC3AC1" w:rsidRDefault="00376F20" w:rsidP="00376F20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V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)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KAO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ZAJEDNIČKU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PONUDU</w:t>
            </w:r>
          </w:p>
        </w:tc>
      </w:tr>
    </w:tbl>
    <w:p w:rsidR="00F36CF6" w:rsidRPr="00BC3AC1" w:rsidRDefault="00F36CF6" w:rsidP="00F36CF6">
      <w:pPr>
        <w:jc w:val="both"/>
        <w:rPr>
          <w:rFonts w:ascii="Calibri" w:hAnsi="Calibri" w:cs="Arial"/>
          <w:b/>
          <w:i/>
          <w:iCs/>
          <w:sz w:val="20"/>
          <w:szCs w:val="20"/>
          <w:lang w:val="ru-RU"/>
        </w:rPr>
      </w:pPr>
    </w:p>
    <w:p w:rsidR="00193088" w:rsidRPr="00BC3AC1" w:rsidRDefault="00193088" w:rsidP="00193088">
      <w:pPr>
        <w:rPr>
          <w:rFonts w:ascii="Calibri" w:hAnsi="Calibri" w:cs="Arial"/>
          <w:i/>
          <w:iCs/>
          <w:sz w:val="20"/>
          <w:szCs w:val="20"/>
          <w:lang w:val="sr-Latn-CS"/>
        </w:rPr>
      </w:pPr>
      <w:r w:rsidRPr="00BC3AC1">
        <w:rPr>
          <w:rFonts w:ascii="Calibri" w:hAnsi="Calibri" w:cs="Arial"/>
          <w:b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b/>
          <w:i/>
          <w:iCs/>
          <w:sz w:val="20"/>
          <w:szCs w:val="20"/>
          <w:lang w:val="ru-RU"/>
        </w:rPr>
        <w:t>Napomena</w:t>
      </w:r>
      <w:r w:rsidR="00F36CF6" w:rsidRPr="00BC3AC1">
        <w:rPr>
          <w:rFonts w:ascii="Calibri" w:hAnsi="Calibri" w:cs="Arial"/>
          <w:b/>
          <w:i/>
          <w:iCs/>
          <w:sz w:val="20"/>
          <w:szCs w:val="20"/>
          <w:lang w:val="ru-RU"/>
        </w:rPr>
        <w:t>: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zaokružiti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način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podnošenja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upisati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podatke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</w:p>
    <w:p w:rsidR="00193088" w:rsidRPr="00BC3AC1" w:rsidRDefault="00193088" w:rsidP="00193088">
      <w:pPr>
        <w:rPr>
          <w:rFonts w:ascii="Calibri" w:hAnsi="Calibri" w:cs="Arial"/>
          <w:i/>
          <w:iCs/>
          <w:sz w:val="20"/>
          <w:szCs w:val="20"/>
          <w:lang w:val="sr-Latn-CS"/>
        </w:rPr>
      </w:pP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podnosi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podizvođačem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odnosno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podatke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svim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učesnicima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ponudu</w:t>
      </w:r>
    </w:p>
    <w:p w:rsidR="00F36CF6" w:rsidRPr="00BC3AC1" w:rsidRDefault="00193088" w:rsidP="00193088">
      <w:pPr>
        <w:rPr>
          <w:rFonts w:ascii="Calibri" w:eastAsia="TimesNewRomanPSMT" w:hAnsi="Calibri" w:cs="Arial"/>
          <w:bCs/>
          <w:sz w:val="20"/>
          <w:szCs w:val="20"/>
        </w:rPr>
      </w:pP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podnosi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grupa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ponuđača</w:t>
      </w:r>
    </w:p>
    <w:p w:rsidR="00116C74" w:rsidRPr="00BC3AC1" w:rsidRDefault="00116C74" w:rsidP="00193088">
      <w:pPr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8B5522" w:rsidRDefault="008B5522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842120" w:rsidRDefault="0084212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AB6E5F" w:rsidRPr="00BC3AC1" w:rsidRDefault="00AB6E5F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F36CF6" w:rsidRPr="00BC3AC1" w:rsidRDefault="00193088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  <w:lastRenderedPageBreak/>
        <w:tab/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Cyrl-CS"/>
        </w:rPr>
        <w:t xml:space="preserve">3)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>PODACI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>O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>PODIZVOĐAČU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 xml:space="preserve"> </w:t>
      </w:r>
    </w:p>
    <w:p w:rsidR="00F36CF6" w:rsidRPr="00BC3AC1" w:rsidRDefault="00F36CF6" w:rsidP="00F36CF6">
      <w:pPr>
        <w:jc w:val="both"/>
        <w:rPr>
          <w:rFonts w:ascii="Calibri" w:hAnsi="Calibri" w:cs="Arial"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podizvođača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Procenat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ukupne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vrednosti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Deo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predmeta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podizvođača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Procenat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ukupne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vrednosti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Deo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predmeta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u w:val="single"/>
        </w:rPr>
      </w:pPr>
    </w:p>
    <w:p w:rsidR="00F36CF6" w:rsidRPr="00BC3AC1" w:rsidRDefault="00CC361B" w:rsidP="00F36CF6">
      <w:pPr>
        <w:jc w:val="both"/>
        <w:rPr>
          <w:rFonts w:ascii="Calibri" w:hAnsi="Calibri" w:cs="Arial"/>
          <w:i/>
          <w:iCs/>
          <w:sz w:val="20"/>
          <w:szCs w:val="20"/>
          <w:lang w:val="ru-RU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  <w:lang w:val="ru-RU"/>
        </w:rPr>
        <w:t>Napomena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  <w:lang w:val="ru-RU"/>
        </w:rPr>
        <w:t xml:space="preserve">: </w:t>
      </w:r>
    </w:p>
    <w:p w:rsidR="00F36CF6" w:rsidRPr="00BC3AC1" w:rsidRDefault="00CC361B" w:rsidP="00BD365C">
      <w:pPr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Tabelu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„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Podaci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sr-Latn-CS"/>
        </w:rPr>
        <w:t>”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popunjavaju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samo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ponuđači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podizvođačem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ima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veći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broj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od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mesta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predviđenih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tabeli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potrebno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je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navedeni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obrazac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kopira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dovoljnom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broju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primeraka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popuni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dostavi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za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svakog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>.</w:t>
      </w: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F36CF6" w:rsidRPr="00BC3AC1" w:rsidRDefault="00CC361B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  <w:tab/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Cyrl-CS"/>
        </w:rPr>
        <w:t xml:space="preserve">4)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PODACI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O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UČESNIKU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U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ZAJEDNIČKOJ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PONUDI</w:t>
      </w:r>
    </w:p>
    <w:p w:rsidR="00F36CF6" w:rsidRPr="00BC3AC1" w:rsidRDefault="00F36CF6" w:rsidP="00F36CF6">
      <w:pPr>
        <w:jc w:val="both"/>
        <w:rPr>
          <w:rFonts w:ascii="Calibri" w:hAnsi="Calibri" w:cs="Arial"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u w:val="single"/>
        </w:rPr>
      </w:pPr>
    </w:p>
    <w:p w:rsidR="00F36CF6" w:rsidRPr="00BC3AC1" w:rsidRDefault="00376F20" w:rsidP="00F36CF6">
      <w:pPr>
        <w:jc w:val="both"/>
        <w:rPr>
          <w:rFonts w:ascii="Calibri" w:hAnsi="Calibri" w:cs="Arial"/>
          <w:i/>
          <w:iCs/>
          <w:sz w:val="20"/>
          <w:szCs w:val="20"/>
          <w:lang w:val="ru-RU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Napomena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: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</w:p>
    <w:p w:rsidR="00F36CF6" w:rsidRPr="00BC3AC1" w:rsidRDefault="00376F2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Tabelu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„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Podaci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učesniku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sr-Latn-CS"/>
        </w:rPr>
        <w:t>”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popunjavaju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samo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ponuđači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podnose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ima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veći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broj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učesnika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od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mesta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predviđenih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tabeli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potrebno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je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navedeni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obrazac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kopira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dovoljnom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broju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primeraka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popuni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dostavi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svakog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ponuđača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je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učesnik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>.</w:t>
      </w: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C53334" w:rsidRPr="00BC3AC1" w:rsidRDefault="00CC361B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Latn-CS"/>
        </w:rPr>
      </w:pPr>
      <w:r w:rsidRPr="00BC3AC1">
        <w:rPr>
          <w:rFonts w:ascii="Calibri" w:eastAsia="TimesNewRomanPSMT" w:hAnsi="Calibri" w:cs="Arial"/>
          <w:b/>
          <w:bCs/>
          <w:sz w:val="20"/>
          <w:szCs w:val="20"/>
          <w:lang w:val="sr-Latn-CS"/>
        </w:rPr>
        <w:lastRenderedPageBreak/>
        <w:tab/>
      </w:r>
      <w:r w:rsidR="00F36CF6" w:rsidRPr="00BC3AC1">
        <w:rPr>
          <w:rFonts w:ascii="Calibri" w:eastAsia="TimesNewRomanPSMT" w:hAnsi="Calibri" w:cs="Arial"/>
          <w:b/>
          <w:bCs/>
          <w:sz w:val="20"/>
          <w:szCs w:val="20"/>
          <w:lang w:val="sr-Cyrl-CS"/>
        </w:rPr>
        <w:t xml:space="preserve">5) </w:t>
      </w:r>
      <w:r w:rsidR="00116C74" w:rsidRPr="00BC3AC1">
        <w:rPr>
          <w:rFonts w:ascii="Calibri" w:eastAsia="TimesNewRomanPSMT" w:hAnsi="Calibri" w:cs="Arial"/>
          <w:b/>
          <w:bCs/>
          <w:sz w:val="20"/>
          <w:szCs w:val="20"/>
        </w:rPr>
        <w:t>PONUDA</w:t>
      </w:r>
      <w:r w:rsidR="00F36CF6" w:rsidRPr="00BC3AC1">
        <w:rPr>
          <w:rFonts w:ascii="Calibri" w:eastAsia="TimesNewRomanPSMT" w:hAnsi="Calibri" w:cs="Arial"/>
          <w:b/>
          <w:bCs/>
          <w:sz w:val="20"/>
          <w:szCs w:val="20"/>
          <w:lang w:val="sr-Cyrl-CS"/>
        </w:rPr>
        <w:t xml:space="preserve"> </w:t>
      </w:r>
    </w:p>
    <w:p w:rsidR="00C53334" w:rsidRPr="00BC3AC1" w:rsidRDefault="00C53334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Latn-CS"/>
        </w:rPr>
      </w:pPr>
    </w:p>
    <w:p w:rsidR="00842120" w:rsidRDefault="00C53334" w:rsidP="00F36CF6">
      <w:pPr>
        <w:jc w:val="both"/>
        <w:rPr>
          <w:rFonts w:ascii="Calibri" w:hAnsi="Calibri"/>
          <w:b/>
          <w:bCs/>
          <w:color w:val="000000"/>
          <w:sz w:val="20"/>
          <w:szCs w:val="20"/>
          <w:lang w:val="sr-Latn-CS"/>
        </w:rPr>
      </w:pPr>
      <w:r w:rsidRPr="00BC3AC1">
        <w:rPr>
          <w:rFonts w:ascii="Calibri" w:eastAsia="TimesNewRomanPSMT" w:hAnsi="Calibri" w:cs="Arial"/>
          <w:b/>
          <w:bCs/>
          <w:sz w:val="20"/>
          <w:szCs w:val="20"/>
          <w:lang w:val="sr-Latn-CS"/>
        </w:rPr>
        <w:tab/>
      </w:r>
      <w:r w:rsidR="00376F20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>Predmet</w:t>
      </w:r>
      <w:r w:rsidR="00F36CF6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 xml:space="preserve">  </w:t>
      </w:r>
      <w:r w:rsidR="00376F20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>nabavke</w:t>
      </w:r>
      <w:r w:rsidR="00F36CF6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 xml:space="preserve"> </w:t>
      </w:r>
      <w:r w:rsidR="000E54C7" w:rsidRPr="00BC3AC1">
        <w:rPr>
          <w:rFonts w:ascii="Calibri" w:eastAsia="TimesNewRomanPSMT" w:hAnsi="Calibri" w:cs="Arial"/>
          <w:bCs/>
          <w:sz w:val="20"/>
          <w:szCs w:val="20"/>
        </w:rPr>
        <w:t>su</w:t>
      </w:r>
      <w:r w:rsidR="00F36CF6" w:rsidRPr="00BC3AC1">
        <w:rPr>
          <w:rFonts w:ascii="Calibri" w:eastAsia="TimesNewRomanPSMT" w:hAnsi="Calibri" w:cs="Arial"/>
          <w:b/>
          <w:bCs/>
          <w:sz w:val="20"/>
          <w:szCs w:val="20"/>
          <w:lang w:val="sr-Cyrl-CS"/>
        </w:rPr>
        <w:t xml:space="preserve"> </w:t>
      </w:r>
      <w:r w:rsidR="00376F20" w:rsidRPr="00BC3AC1">
        <w:rPr>
          <w:rFonts w:ascii="Calibri" w:hAnsi="Calibri" w:cs="Arial"/>
          <w:sz w:val="20"/>
          <w:szCs w:val="20"/>
        </w:rPr>
        <w:t>dobra</w:t>
      </w:r>
      <w:r w:rsidR="00F36CF6" w:rsidRPr="00BC3AC1">
        <w:rPr>
          <w:rFonts w:ascii="Calibri" w:hAnsi="Calibri" w:cs="Arial"/>
          <w:sz w:val="20"/>
          <w:szCs w:val="20"/>
        </w:rPr>
        <w:t xml:space="preserve"> – </w:t>
      </w:r>
      <w:r w:rsidR="00233549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 – nabavka frižidera za odeljenje transfuzije</w:t>
      </w:r>
      <w:r w:rsidR="00233549" w:rsidRPr="00BC3AC1">
        <w:rPr>
          <w:rFonts w:ascii="Calibri" w:hAnsi="Calibri" w:cs="Arial"/>
          <w:sz w:val="20"/>
          <w:szCs w:val="20"/>
        </w:rPr>
        <w:t>.</w:t>
      </w:r>
    </w:p>
    <w:p w:rsidR="00842120" w:rsidRPr="00BC3AC1" w:rsidRDefault="0084212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Cyrl-CS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Ukupna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cena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bez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PDV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-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a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Ukupna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cena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sa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PDV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-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om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4A1C0F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4A1C0F" w:rsidRPr="00BC3AC1" w:rsidRDefault="004A1C0F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</w:pPr>
          </w:p>
          <w:p w:rsidR="004A1C0F" w:rsidRPr="00BC3AC1" w:rsidRDefault="004A1C0F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  <w:t>Rok plaćanja</w:t>
            </w:r>
          </w:p>
          <w:p w:rsidR="004A1C0F" w:rsidRPr="00BC3AC1" w:rsidRDefault="004A1C0F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562" w:type="dxa"/>
            <w:shd w:val="clear" w:color="auto" w:fill="auto"/>
          </w:tcPr>
          <w:p w:rsidR="004A1C0F" w:rsidRPr="00BC3AC1" w:rsidRDefault="004A1C0F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Rok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važenja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ponude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highlight w:val="yellow"/>
                <w:lang w:val="ru-RU"/>
              </w:rPr>
            </w:pPr>
          </w:p>
          <w:p w:rsidR="00F36CF6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Rok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isporuke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(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danima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)</w:t>
            </w:r>
          </w:p>
          <w:p w:rsidR="008B5522" w:rsidRPr="008B5522" w:rsidRDefault="008B5522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/>
              </w:rPr>
            </w:pPr>
            <w:r>
              <w:rPr>
                <w:rFonts w:ascii="Calibri" w:eastAsia="TimesNewRomanPSMT" w:hAnsi="Calibri" w:cs="Arial"/>
                <w:bCs/>
                <w:sz w:val="20"/>
                <w:szCs w:val="20"/>
                <w:lang/>
              </w:rPr>
              <w:t>(max 15 dana od potpisivanja ugovora)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BC3AC1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Cyrl-CS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Mesto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i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način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isporuke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36CF6" w:rsidRDefault="00BC3AC1" w:rsidP="00BC3AC1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Pirot, Opšta bolnica Pirot</w:t>
            </w:r>
          </w:p>
          <w:p w:rsidR="00BC3AC1" w:rsidRPr="00BC3AC1" w:rsidRDefault="00BC3AC1" w:rsidP="00BC3AC1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ul. Vojvode Momčila bb, Pirot</w:t>
            </w:r>
          </w:p>
        </w:tc>
      </w:tr>
    </w:tbl>
    <w:p w:rsidR="00CC3C6A" w:rsidRPr="00BC3AC1" w:rsidRDefault="00CC3C6A" w:rsidP="00376F20">
      <w:pPr>
        <w:rPr>
          <w:rFonts w:ascii="Calibri" w:hAnsi="Calibri" w:cs="Arial"/>
          <w:sz w:val="20"/>
          <w:szCs w:val="20"/>
        </w:rPr>
      </w:pPr>
    </w:p>
    <w:p w:rsidR="00376F20" w:rsidRPr="00BC3AC1" w:rsidRDefault="00CC361B" w:rsidP="00376F20">
      <w:pPr>
        <w:rPr>
          <w:rFonts w:ascii="Calibri" w:hAnsi="Calibri" w:cs="Arial"/>
          <w:sz w:val="20"/>
          <w:szCs w:val="20"/>
        </w:rPr>
      </w:pPr>
      <w:r w:rsidRPr="00BC3AC1">
        <w:rPr>
          <w:rFonts w:ascii="Calibri" w:hAnsi="Calibri" w:cs="Arial"/>
          <w:sz w:val="20"/>
          <w:szCs w:val="20"/>
        </w:rPr>
        <w:tab/>
      </w:r>
      <w:r w:rsidR="00376F20" w:rsidRPr="00BC3AC1">
        <w:rPr>
          <w:rFonts w:ascii="Calibri" w:hAnsi="Calibri" w:cs="Arial"/>
          <w:sz w:val="20"/>
          <w:szCs w:val="20"/>
        </w:rPr>
        <w:t xml:space="preserve">U cenu su uračunati svi troškovi. Ugovorene cene su nepromenljive. </w:t>
      </w:r>
    </w:p>
    <w:p w:rsidR="00F36CF6" w:rsidRPr="00BC3AC1" w:rsidRDefault="00F36CF6" w:rsidP="00F36CF6">
      <w:pPr>
        <w:ind w:left="720" w:firstLine="720"/>
        <w:jc w:val="both"/>
        <w:rPr>
          <w:rFonts w:ascii="Calibri" w:eastAsia="TimesNewRomanPSMT" w:hAnsi="Calibri" w:cs="Arial"/>
          <w:bCs/>
          <w:sz w:val="20"/>
          <w:szCs w:val="20"/>
        </w:rPr>
      </w:pP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</w:rPr>
        <w:t xml:space="preserve">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 xml:space="preserve">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Mesto i datum 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___________________________</w:t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Ime i prezime ovlašćenog lica </w:t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                  </w:t>
      </w:r>
      <w:r w:rsidRPr="00BC3AC1">
        <w:rPr>
          <w:rFonts w:ascii="Calibri" w:hAnsi="Calibri" w:cs="Arial"/>
          <w:sz w:val="20"/>
          <w:szCs w:val="20"/>
          <w:lang w:val="sr-Cyrl-BA"/>
        </w:rPr>
        <w:t>M.P.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</w:rPr>
        <w:t xml:space="preserve"> 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__________________________</w:t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Potpis ovlašćenog lica </w:t>
      </w:r>
    </w:p>
    <w:p w:rsidR="000E54C7" w:rsidRPr="00BC3AC1" w:rsidRDefault="000E54C7" w:rsidP="000E54C7">
      <w:pPr>
        <w:rPr>
          <w:rFonts w:ascii="Calibri" w:hAnsi="Calibri" w:cs="Arial"/>
          <w:b/>
          <w:bCs/>
          <w:sz w:val="20"/>
          <w:szCs w:val="20"/>
          <w:lang w:val="sr-Latn-CS"/>
        </w:rPr>
      </w:pPr>
    </w:p>
    <w:p w:rsidR="000E54C7" w:rsidRPr="00BC3AC1" w:rsidRDefault="000E54C7" w:rsidP="000E54C7">
      <w:pPr>
        <w:rPr>
          <w:rFonts w:ascii="Calibri" w:hAnsi="Calibri" w:cs="Arial"/>
          <w:b/>
          <w:bCs/>
          <w:sz w:val="20"/>
          <w:szCs w:val="20"/>
          <w:lang w:val="sr-Latn-CS"/>
        </w:rPr>
      </w:pPr>
    </w:p>
    <w:p w:rsidR="00F36CF6" w:rsidRPr="00BC3AC1" w:rsidRDefault="00F36CF6" w:rsidP="00F36CF6">
      <w:pPr>
        <w:jc w:val="both"/>
        <w:rPr>
          <w:rFonts w:ascii="Calibri" w:eastAsia="TimesNewRomanPS-BoldMT" w:hAnsi="Calibri" w:cs="Arial"/>
          <w:b/>
          <w:bCs/>
          <w:i/>
          <w:iCs/>
          <w:color w:val="002060"/>
          <w:sz w:val="20"/>
          <w:szCs w:val="20"/>
        </w:rPr>
      </w:pPr>
    </w:p>
    <w:p w:rsidR="00F36CF6" w:rsidRPr="00BC3AC1" w:rsidRDefault="00F36CF6" w:rsidP="00F36CF6">
      <w:pPr>
        <w:jc w:val="both"/>
        <w:rPr>
          <w:rFonts w:ascii="Calibri" w:eastAsia="TimesNewRomanPS-BoldMT" w:hAnsi="Calibri" w:cs="Arial"/>
          <w:b/>
          <w:bCs/>
          <w:i/>
          <w:iCs/>
          <w:color w:val="002060"/>
          <w:sz w:val="20"/>
          <w:szCs w:val="20"/>
        </w:rPr>
      </w:pPr>
    </w:p>
    <w:p w:rsidR="00F36CF6" w:rsidRPr="00BC3AC1" w:rsidRDefault="00376F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Napomene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: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</w:p>
    <w:p w:rsidR="000E54C7" w:rsidRDefault="00376F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  <w:r w:rsidRPr="00BC3AC1">
        <w:rPr>
          <w:rFonts w:ascii="Calibri" w:hAnsi="Calibri" w:cs="Arial"/>
          <w:i/>
          <w:iCs/>
          <w:sz w:val="20"/>
          <w:szCs w:val="20"/>
        </w:rPr>
        <w:t>Obrazac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ponuđač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mora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popuni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</w:rPr>
        <w:t>overi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pečatom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potpiše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</w:rPr>
        <w:t>čime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sr-Cyrl-CS"/>
        </w:rPr>
        <w:t>p</w:t>
      </w:r>
      <w:r w:rsidRPr="00BC3AC1">
        <w:rPr>
          <w:rFonts w:ascii="Calibri" w:hAnsi="Calibri" w:cs="Arial"/>
          <w:i/>
          <w:iCs/>
          <w:sz w:val="20"/>
          <w:szCs w:val="20"/>
        </w:rPr>
        <w:t>otvrđuje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su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tačni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podaci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su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obrascu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navedeni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. </w:t>
      </w:r>
      <w:r w:rsidRPr="00BC3AC1">
        <w:rPr>
          <w:rFonts w:ascii="Calibri" w:hAnsi="Calibri" w:cs="Arial"/>
          <w:i/>
          <w:iCs/>
          <w:sz w:val="20"/>
          <w:szCs w:val="20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ponuđači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podnose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zajedničku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ponudu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</w:rPr>
        <w:t>grupa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može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opredeli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obrazac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potpisuju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pečatom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overavaju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svi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ponuđači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iz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grupe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ili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grupa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može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odredi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jednog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iz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grupe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će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popuniti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</w:rPr>
        <w:t>potpisati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pečatom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overiti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obrazac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>.</w:t>
      </w: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233549" w:rsidRDefault="00233549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233549" w:rsidRPr="00233549" w:rsidRDefault="00233549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BC3AC1" w:rsidRPr="00233549" w:rsidRDefault="00BC3AC1" w:rsidP="00233549">
      <w:pPr>
        <w:rPr>
          <w:rFonts w:ascii="Calibri" w:hAnsi="Calibri"/>
          <w:b/>
          <w:sz w:val="20"/>
          <w:szCs w:val="20"/>
        </w:rPr>
      </w:pPr>
    </w:p>
    <w:p w:rsidR="00FA5D71" w:rsidRPr="00765161" w:rsidRDefault="00FA5D71" w:rsidP="00FA5D71">
      <w:pPr>
        <w:shd w:val="clear" w:color="auto" w:fill="C6D9F1"/>
        <w:jc w:val="center"/>
        <w:rPr>
          <w:b/>
          <w:bCs/>
          <w:i/>
          <w:sz w:val="22"/>
          <w:szCs w:val="22"/>
          <w:lang w:val="sr-Cyrl-CS"/>
        </w:rPr>
      </w:pPr>
      <w:r w:rsidRPr="00765161">
        <w:rPr>
          <w:b/>
          <w:bCs/>
          <w:i/>
          <w:sz w:val="22"/>
          <w:szCs w:val="22"/>
          <w:lang w:val="sr-Cyrl-CS"/>
        </w:rPr>
        <w:t xml:space="preserve">MODEL UGOVORA                                                                                  </w:t>
      </w:r>
    </w:p>
    <w:p w:rsidR="00FA5D71" w:rsidRPr="00765161" w:rsidRDefault="00FA5D71" w:rsidP="00FA5D71">
      <w:pPr>
        <w:rPr>
          <w:b/>
          <w:sz w:val="20"/>
        </w:rPr>
      </w:pPr>
    </w:p>
    <w:p w:rsidR="00FA5D71" w:rsidRPr="00765161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</w:rPr>
        <w:t>UGOVOR O KUPOPRODAJI</w:t>
      </w:r>
    </w:p>
    <w:p w:rsidR="00FA5D71" w:rsidRPr="00765161" w:rsidRDefault="00FA5D71" w:rsidP="00FA5D71">
      <w:pPr>
        <w:jc w:val="both"/>
        <w:rPr>
          <w:b/>
          <w:sz w:val="20"/>
        </w:rPr>
      </w:pPr>
      <w:r>
        <w:rPr>
          <w:b/>
          <w:sz w:val="20"/>
        </w:rPr>
        <w:t>Zaključen izmeđ</w:t>
      </w:r>
      <w:r w:rsidRPr="00765161">
        <w:rPr>
          <w:b/>
          <w:sz w:val="20"/>
        </w:rPr>
        <w:t>u:</w:t>
      </w:r>
    </w:p>
    <w:p w:rsidR="00FA5D71" w:rsidRPr="00765161" w:rsidRDefault="00FA5D71" w:rsidP="00FA5D71">
      <w:pPr>
        <w:jc w:val="both"/>
        <w:rPr>
          <w:b/>
          <w:sz w:val="20"/>
        </w:rPr>
      </w:pPr>
    </w:p>
    <w:p w:rsidR="00FA5D71" w:rsidRPr="00765161" w:rsidRDefault="00FA5D71" w:rsidP="00FA5D71">
      <w:pPr>
        <w:rPr>
          <w:sz w:val="20"/>
        </w:rPr>
      </w:pPr>
      <w:r w:rsidRPr="00765161">
        <w:rPr>
          <w:b/>
          <w:sz w:val="20"/>
        </w:rPr>
        <w:t xml:space="preserve">1. Opšte bolnice Pirot, </w:t>
      </w:r>
      <w:r w:rsidRPr="00765161">
        <w:rPr>
          <w:sz w:val="20"/>
        </w:rPr>
        <w:t>iz Pirota, ul. Vojvode Momčila bb, koju zastupa direktor Opšte bolnice Pirot dr Goran Petrović (u daljem tekstu: Kupac)</w:t>
      </w:r>
    </w:p>
    <w:p w:rsidR="00FA5D71" w:rsidRPr="00765161" w:rsidRDefault="00FA5D71" w:rsidP="00FA5D71">
      <w:pPr>
        <w:rPr>
          <w:sz w:val="20"/>
        </w:rPr>
      </w:pPr>
    </w:p>
    <w:p w:rsidR="00FA5D71" w:rsidRPr="00765161" w:rsidRDefault="00FA5D71" w:rsidP="00FA5D71">
      <w:pPr>
        <w:jc w:val="both"/>
        <w:rPr>
          <w:sz w:val="20"/>
        </w:rPr>
      </w:pPr>
      <w:r w:rsidRPr="00765161">
        <w:rPr>
          <w:sz w:val="20"/>
        </w:rPr>
        <w:t>i</w:t>
      </w:r>
    </w:p>
    <w:p w:rsidR="00FA5D71" w:rsidRPr="00765161" w:rsidRDefault="00FA5D71" w:rsidP="00FA5D71">
      <w:pPr>
        <w:jc w:val="both"/>
        <w:rPr>
          <w:sz w:val="20"/>
        </w:rPr>
      </w:pPr>
    </w:p>
    <w:p w:rsidR="00FA5D71" w:rsidRPr="00765161" w:rsidRDefault="00FA5D71" w:rsidP="00FA5D71">
      <w:pPr>
        <w:jc w:val="both"/>
        <w:rPr>
          <w:sz w:val="20"/>
        </w:rPr>
      </w:pPr>
      <w:r w:rsidRPr="00765161">
        <w:rPr>
          <w:b/>
          <w:sz w:val="20"/>
        </w:rPr>
        <w:t xml:space="preserve">2. ________________________, iz ____________, </w:t>
      </w:r>
      <w:r w:rsidRPr="00765161">
        <w:rPr>
          <w:sz w:val="20"/>
        </w:rPr>
        <w:t>ul. _________________________, koga</w:t>
      </w:r>
    </w:p>
    <w:p w:rsidR="00FA5D71" w:rsidRPr="00765161" w:rsidRDefault="00FA5D71" w:rsidP="00FA5D71">
      <w:pPr>
        <w:jc w:val="both"/>
        <w:rPr>
          <w:sz w:val="20"/>
        </w:rPr>
      </w:pPr>
      <w:r w:rsidRPr="00765161">
        <w:rPr>
          <w:sz w:val="20"/>
        </w:rPr>
        <w:t>zastupa ____________________________________________ (u daljem tekstu: Prodavac)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</w:rPr>
        <w:t>Mati</w:t>
      </w:r>
      <w:r w:rsidRPr="00765161">
        <w:rPr>
          <w:sz w:val="20"/>
          <w:lang w:val="sr-Latn-CS"/>
        </w:rPr>
        <w:t>čni br. __________; PIB: ____________</w:t>
      </w:r>
    </w:p>
    <w:p w:rsidR="00FA5D71" w:rsidRDefault="00FA5D71" w:rsidP="00FA5D71">
      <w:pPr>
        <w:rPr>
          <w:sz w:val="20"/>
          <w:lang w:val="sr-Latn-CS"/>
        </w:rPr>
      </w:pPr>
      <w:r w:rsidRPr="00765161">
        <w:rPr>
          <w:sz w:val="20"/>
          <w:lang w:val="sr-Latn-CS"/>
        </w:rPr>
        <w:t>Tekući račun br.:______________________, Naziv banke: _____________________</w:t>
      </w:r>
    </w:p>
    <w:p w:rsidR="00FA5D71" w:rsidRPr="00765161" w:rsidRDefault="00FA5D71" w:rsidP="00FA5D71">
      <w:pPr>
        <w:rPr>
          <w:sz w:val="20"/>
        </w:rPr>
      </w:pP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PREDMET UGOVORA I CENA</w:t>
      </w:r>
    </w:p>
    <w:p w:rsidR="00FA5D71" w:rsidRPr="00765161" w:rsidRDefault="00FA5D71" w:rsidP="00FA5D71">
      <w:pPr>
        <w:jc w:val="center"/>
        <w:rPr>
          <w:sz w:val="20"/>
          <w:lang w:val="sr-Latn-CS"/>
        </w:rPr>
      </w:pPr>
      <w:r w:rsidRPr="00765161">
        <w:rPr>
          <w:b/>
          <w:sz w:val="20"/>
          <w:lang w:val="sr-Latn-CS"/>
        </w:rPr>
        <w:t>Član 1.</w:t>
      </w:r>
      <w:r w:rsidRPr="00765161">
        <w:rPr>
          <w:sz w:val="20"/>
          <w:lang w:val="sr-Latn-CS"/>
        </w:rPr>
        <w:tab/>
      </w:r>
    </w:p>
    <w:p w:rsidR="00FA5D71" w:rsidRPr="00765161" w:rsidRDefault="00FA5D71" w:rsidP="00FA5D71">
      <w:pPr>
        <w:ind w:firstLine="720"/>
        <w:rPr>
          <w:sz w:val="20"/>
          <w:lang w:val="sr-Latn-CS"/>
        </w:rPr>
      </w:pPr>
      <w:r w:rsidRPr="00765161">
        <w:rPr>
          <w:sz w:val="20"/>
          <w:lang w:val="sr-Latn-CS"/>
        </w:rPr>
        <w:t xml:space="preserve">Ugovorne strane saglasno konstatuju: </w:t>
      </w:r>
    </w:p>
    <w:p w:rsidR="008B5522" w:rsidRPr="008B5522" w:rsidRDefault="00FA5D71" w:rsidP="00FA5D71">
      <w:pPr>
        <w:numPr>
          <w:ilvl w:val="0"/>
          <w:numId w:val="17"/>
        </w:numPr>
        <w:rPr>
          <w:i/>
          <w:sz w:val="20"/>
          <w:lang w:val="sr-Latn-CS"/>
        </w:rPr>
      </w:pPr>
      <w:r w:rsidRPr="00233549">
        <w:rPr>
          <w:sz w:val="20"/>
          <w:lang w:val="sr-Latn-CS"/>
        </w:rPr>
        <w:t>da je Kupac, sproveo postupak  nabavke</w:t>
      </w:r>
      <w:r w:rsidR="00AB6E5F">
        <w:rPr>
          <w:sz w:val="20"/>
          <w:lang w:val="sr-Latn-CS"/>
        </w:rPr>
        <w:t xml:space="preserve"> u skladu sa čl.27. ZJN.</w:t>
      </w:r>
      <w:r w:rsidRPr="00233549">
        <w:rPr>
          <w:sz w:val="20"/>
          <w:lang w:val="sr-Latn-CS"/>
        </w:rPr>
        <w:t xml:space="preserve"> </w:t>
      </w:r>
      <w:r w:rsidRPr="00233549">
        <w:rPr>
          <w:b/>
          <w:sz w:val="20"/>
          <w:lang w:val="sr-Latn-CS"/>
        </w:rPr>
        <w:t xml:space="preserve">nabavka dobra </w:t>
      </w:r>
      <w:r w:rsidRPr="00233549">
        <w:rPr>
          <w:b/>
          <w:sz w:val="20"/>
          <w:lang w:val="sr-Cyrl-CS"/>
        </w:rPr>
        <w:t>–</w:t>
      </w:r>
      <w:r w:rsidR="008B5522">
        <w:rPr>
          <w:b/>
          <w:sz w:val="20"/>
          <w:lang/>
        </w:rPr>
        <w:t>NABAVKA ŠIVAĆE MAŠINE</w:t>
      </w:r>
      <w:r w:rsidR="00233549" w:rsidRPr="00BC3AC1">
        <w:rPr>
          <w:rFonts w:ascii="Calibri" w:hAnsi="Calibri" w:cs="Arial"/>
          <w:sz w:val="20"/>
          <w:szCs w:val="20"/>
        </w:rPr>
        <w:t>.</w:t>
      </w:r>
    </w:p>
    <w:p w:rsidR="00AB6E5F" w:rsidRPr="00AB6E5F" w:rsidRDefault="00233549" w:rsidP="008B5522">
      <w:pPr>
        <w:ind w:left="720"/>
        <w:rPr>
          <w:i/>
          <w:sz w:val="20"/>
          <w:lang w:val="sr-Latn-CS"/>
        </w:rPr>
      </w:pPr>
      <w:r w:rsidRPr="00BC3AC1">
        <w:rPr>
          <w:rFonts w:ascii="Calibri" w:hAnsi="Calibri" w:cs="Arial"/>
          <w:bCs/>
          <w:sz w:val="20"/>
          <w:szCs w:val="20"/>
        </w:rPr>
        <w:t xml:space="preserve"> </w:t>
      </w:r>
      <w:r w:rsidR="00FA5D71" w:rsidRPr="00233549">
        <w:rPr>
          <w:b/>
          <w:sz w:val="20"/>
          <w:lang w:val="sr-Latn-CS"/>
        </w:rPr>
        <w:t xml:space="preserve">( broj </w:t>
      </w:r>
      <w:r w:rsidR="008B5522">
        <w:rPr>
          <w:rFonts w:ascii="Calibri" w:hAnsi="Calibri" w:cs="Arial"/>
          <w:bCs/>
          <w:sz w:val="20"/>
          <w:szCs w:val="20"/>
        </w:rPr>
        <w:t>33</w:t>
      </w:r>
      <w:r w:rsidR="00407811">
        <w:rPr>
          <w:rFonts w:ascii="Calibri" w:hAnsi="Calibri" w:cs="Arial"/>
          <w:bCs/>
          <w:sz w:val="20"/>
          <w:szCs w:val="20"/>
        </w:rPr>
        <w:t>/</w:t>
      </w:r>
      <w:r w:rsidR="008B5522">
        <w:rPr>
          <w:rFonts w:ascii="Calibri" w:hAnsi="Calibri" w:cs="Arial"/>
          <w:bCs/>
          <w:sz w:val="20"/>
          <w:szCs w:val="20"/>
        </w:rPr>
        <w:t>20</w:t>
      </w:r>
      <w:r w:rsidR="00407811">
        <w:rPr>
          <w:rFonts w:ascii="Calibri" w:hAnsi="Calibri" w:cs="Arial"/>
          <w:bCs/>
          <w:sz w:val="20"/>
          <w:szCs w:val="20"/>
        </w:rPr>
        <w:t>21</w:t>
      </w:r>
      <w:r w:rsidR="00407811" w:rsidRPr="00BC3AC1">
        <w:rPr>
          <w:rFonts w:ascii="Calibri" w:hAnsi="Calibri" w:cs="Arial"/>
          <w:bCs/>
          <w:sz w:val="20"/>
          <w:szCs w:val="20"/>
        </w:rPr>
        <w:t>.</w:t>
      </w:r>
      <w:r w:rsidR="00FA5D71" w:rsidRPr="00233549">
        <w:rPr>
          <w:b/>
          <w:sz w:val="20"/>
          <w:lang w:val="sr-Latn-CS"/>
        </w:rPr>
        <w:t>)</w:t>
      </w:r>
      <w:r w:rsidR="008B5522">
        <w:rPr>
          <w:b/>
          <w:sz w:val="20"/>
          <w:lang w:val="sr-Latn-CS"/>
        </w:rPr>
        <w:t>, Broj odluke o pokretanju postupka 05-748.</w:t>
      </w:r>
    </w:p>
    <w:p w:rsidR="00FA5D71" w:rsidRPr="00233549" w:rsidRDefault="00FA5D71" w:rsidP="00FA5D71">
      <w:pPr>
        <w:numPr>
          <w:ilvl w:val="0"/>
          <w:numId w:val="17"/>
        </w:numPr>
        <w:rPr>
          <w:i/>
          <w:sz w:val="20"/>
          <w:lang w:val="sr-Latn-CS"/>
        </w:rPr>
      </w:pPr>
      <w:r w:rsidRPr="00233549">
        <w:rPr>
          <w:sz w:val="20"/>
          <w:lang w:val="sr-Latn-CS"/>
        </w:rPr>
        <w:t xml:space="preserve"> </w:t>
      </w:r>
      <w:r w:rsidRPr="00233549">
        <w:rPr>
          <w:i/>
          <w:sz w:val="20"/>
          <w:lang w:val="sr-Latn-CS"/>
        </w:rPr>
        <w:t>U</w:t>
      </w:r>
      <w:r w:rsidRPr="00233549">
        <w:rPr>
          <w:sz w:val="20"/>
          <w:lang w:val="sr-Latn-CS"/>
        </w:rPr>
        <w:t>govorne strane saglasno konstatuju da  cena predmeta ugovora  iznosi:______________ dinara bez PDV-a , odnosno ukupno sa PDV-om: _______________dinara.Cenom su obuhvaćeni svi troškovi isporuke dobra fco magacin kupca.</w:t>
      </w:r>
    </w:p>
    <w:p w:rsidR="00FA5D71" w:rsidRPr="00765161" w:rsidRDefault="00FA5D71" w:rsidP="00FA5D71">
      <w:pPr>
        <w:numPr>
          <w:ilvl w:val="0"/>
          <w:numId w:val="17"/>
        </w:numPr>
        <w:jc w:val="both"/>
        <w:rPr>
          <w:sz w:val="20"/>
          <w:lang w:val="sr-Latn-CS"/>
        </w:rPr>
      </w:pPr>
      <w:r w:rsidRPr="00233549">
        <w:rPr>
          <w:i/>
          <w:sz w:val="20"/>
          <w:lang w:val="sr-Latn-CS"/>
        </w:rPr>
        <w:t>d</w:t>
      </w:r>
      <w:r w:rsidRPr="00765161">
        <w:rPr>
          <w:sz w:val="20"/>
          <w:lang w:val="sr-Latn-CS"/>
        </w:rPr>
        <w:t>a Ponuda Prodavca u svemu odgovara tehničkoj specifikaciji iz konkursne dokumentacije, koja je sastavni deo ovog Ugovora;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Član 2.</w:t>
      </w:r>
    </w:p>
    <w:p w:rsidR="00FA5D71" w:rsidRPr="00765161" w:rsidRDefault="00FA5D71" w:rsidP="00FA5D71">
      <w:pPr>
        <w:rPr>
          <w:sz w:val="20"/>
          <w:lang w:val="sr-Latn-CS"/>
        </w:rPr>
      </w:pPr>
      <w:r w:rsidRPr="00765161">
        <w:rPr>
          <w:sz w:val="20"/>
          <w:lang w:val="sr-Latn-CS"/>
        </w:rPr>
        <w:t>Obavezuje se kupac da će izvršiti plaćanje kupoprodajne cene u roku od _____ dana isporuke dobra.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 xml:space="preserve">ROK I MESTO ISPORUKE 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Član 3.</w:t>
      </w:r>
    </w:p>
    <w:p w:rsidR="00FA5D71" w:rsidRPr="00765161" w:rsidRDefault="00FA5D71" w:rsidP="00FA5D71">
      <w:pPr>
        <w:ind w:firstLine="720"/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>Prodavac se obavezuje da isporuči dobro u roku od _______ od dana od zaključenja ugovora. Isporuka se smatra izvršenom danom predaje ugovorenog dobra fco magacin.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b/>
          <w:sz w:val="20"/>
          <w:lang w:val="sr-Latn-CS"/>
        </w:rPr>
        <w:tab/>
      </w:r>
      <w:r w:rsidRPr="00765161">
        <w:rPr>
          <w:sz w:val="20"/>
          <w:lang w:val="sr-Latn-CS"/>
        </w:rPr>
        <w:t>Prilikom kvantitativnog prijema Prodavac je u obavezi da isporuči dobro o svom trošku u prostorije Kupca.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Uočeni nedostaci pri kvantitativnom i kvalitativnom prijemu, kao što su oštećenja ugovorenog dobra, manjak  u odnosu na fakturu i listu pakovanja, kao i neslaganje u odnosu na ugovorene tehničke karakteristike, konstatovaće se komisijskim zapisnikom.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Prodavac se obavezuje da u roku od dva dana pokrene postupak za otklanjanje nedostataka u isporuci, konstatovanih komisijskim zapisnikom, kako bi se Kupcu isporučili nedostajući delovi, zamenili neispravni i neadekvatni delovi.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Obaveze iz prethodnog stava ovog člana Prodavac je dužan izvršiti na svoj teret.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KVALITET UGOVORENE OPREME I GARANCIJA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Član 4.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Prodavac garantuje da je isporučena dobro novo, iz tekuće prizvodnje, kvalitetna i funkcionalna, u svemu saglasna sa ponudom, kao i sa odredbama ovog Ugovora.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Prodavac obezbeđuje garanciju za isporučenog dobra.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Ponuđač daje garanciju u trajanju od ___________ meseca za  isporučeno dobro iz člana 1. ovog Ugovora.</w:t>
      </w:r>
    </w:p>
    <w:p w:rsidR="00FA5D71" w:rsidRPr="00B17FCD" w:rsidRDefault="00FA5D71" w:rsidP="00FA5D71">
      <w:pPr>
        <w:ind w:firstLine="720"/>
        <w:rPr>
          <w:sz w:val="20"/>
          <w:lang w:val="sr-Latn-CS"/>
        </w:rPr>
      </w:pPr>
      <w:r w:rsidRPr="00765161">
        <w:rPr>
          <w:sz w:val="20"/>
          <w:lang w:val="sr-Latn-CS"/>
        </w:rPr>
        <w:tab/>
      </w:r>
      <w:r w:rsidRPr="00B17FCD">
        <w:rPr>
          <w:sz w:val="20"/>
          <w:lang w:val="sr-Latn-CS"/>
        </w:rPr>
        <w:t xml:space="preserve">Kvalitet predmetne nabavke mora u potpunosti odgovarati: </w:t>
      </w:r>
    </w:p>
    <w:p w:rsidR="00FA5D71" w:rsidRPr="00B17FCD" w:rsidRDefault="00FA5D71" w:rsidP="00FA5D71">
      <w:pPr>
        <w:rPr>
          <w:sz w:val="20"/>
          <w:lang w:val="sr-Latn-CS"/>
        </w:rPr>
      </w:pPr>
      <w:r w:rsidRPr="00B17FCD">
        <w:rPr>
          <w:sz w:val="20"/>
          <w:lang w:val="sr-Latn-CS"/>
        </w:rPr>
        <w:t xml:space="preserve">- važećim domaćim, evropskim, medjunarodnim ili drugim standardima i srodnim dokumentima za tu vrstu dobara i </w:t>
      </w:r>
    </w:p>
    <w:p w:rsidR="00FA5D71" w:rsidRDefault="00FA5D71" w:rsidP="00FA5D71">
      <w:pPr>
        <w:rPr>
          <w:sz w:val="20"/>
          <w:lang w:val="sr-Latn-CS"/>
        </w:rPr>
      </w:pPr>
      <w:r w:rsidRPr="00B17FCD">
        <w:rPr>
          <w:sz w:val="20"/>
          <w:lang w:val="sr-Latn-CS"/>
        </w:rPr>
        <w:t>- uverenjima o kvalitetu i atestima dostavljenim uz ponudu Prodavca.</w:t>
      </w:r>
    </w:p>
    <w:p w:rsidR="00FA5D71" w:rsidRPr="00B17FCD" w:rsidRDefault="00FA5D71" w:rsidP="00FA5D71">
      <w:pPr>
        <w:ind w:firstLine="720"/>
        <w:rPr>
          <w:sz w:val="20"/>
          <w:lang w:val="sr-Latn-CS"/>
        </w:rPr>
      </w:pPr>
      <w:r w:rsidRPr="00B17FCD">
        <w:rPr>
          <w:sz w:val="20"/>
          <w:lang w:val="sr-Latn-CS"/>
        </w:rPr>
        <w:t>Kvantitativni prijem predmetne nabavke vrši se prilikom prijema u magacinu Kupca u prisustvu predstavnika Prodavca.</w:t>
      </w:r>
      <w:r w:rsidR="00AB6E5F">
        <w:rPr>
          <w:sz w:val="20"/>
          <w:lang w:val="sr-Latn-CS"/>
        </w:rPr>
        <w:t xml:space="preserve"> </w:t>
      </w:r>
      <w:r w:rsidRPr="00B17FCD">
        <w:rPr>
          <w:sz w:val="20"/>
          <w:lang w:val="sr-Latn-CS"/>
        </w:rPr>
        <w:t>Eventualna reklamacija od strane Kupca na  isporučene količine</w:t>
      </w:r>
      <w:r>
        <w:rPr>
          <w:sz w:val="20"/>
          <w:lang w:val="sr-Latn-CS"/>
        </w:rPr>
        <w:t xml:space="preserve"> i kvalitet</w:t>
      </w:r>
      <w:r w:rsidRPr="00B17FCD">
        <w:rPr>
          <w:sz w:val="20"/>
          <w:lang w:val="sr-Latn-CS"/>
        </w:rPr>
        <w:t xml:space="preserve"> mora biti sačinjena u pisanoj formi i dostavljena Proizvođaču u roku od 24 (dvadesetčetiri) časa.Ukoliko se isporukom ne zadovolji kvalit</w:t>
      </w:r>
      <w:r w:rsidR="00AB6E5F">
        <w:rPr>
          <w:sz w:val="20"/>
          <w:lang w:val="sr-Latn-CS"/>
        </w:rPr>
        <w:t>et i kvantitet, Prodavac</w:t>
      </w:r>
      <w:r w:rsidRPr="00B17FCD">
        <w:rPr>
          <w:sz w:val="20"/>
          <w:lang w:val="sr-Latn-CS"/>
        </w:rPr>
        <w:t xml:space="preserve"> je u obavezi da Kupcu odmah, a najkasnije u roku od </w:t>
      </w:r>
      <w:r w:rsidR="00AB6E5F">
        <w:rPr>
          <w:sz w:val="20"/>
          <w:lang w:val="sr-Latn-CS"/>
        </w:rPr>
        <w:t>3 dana isporuči traženo</w:t>
      </w:r>
      <w:r w:rsidRPr="00B17FCD">
        <w:rPr>
          <w:sz w:val="20"/>
          <w:lang w:val="sr-Latn-CS"/>
        </w:rPr>
        <w:t xml:space="preserve"> dob</w:t>
      </w:r>
      <w:r w:rsidR="00AB6E5F">
        <w:rPr>
          <w:sz w:val="20"/>
          <w:lang w:val="sr-Latn-CS"/>
        </w:rPr>
        <w:t>ro</w:t>
      </w:r>
      <w:r w:rsidRPr="00B17FCD">
        <w:rPr>
          <w:sz w:val="20"/>
          <w:lang w:val="sr-Latn-CS"/>
        </w:rPr>
        <w:t xml:space="preserve"> odgovarajućeg kvaliteta i kvantiteta. </w:t>
      </w:r>
    </w:p>
    <w:p w:rsidR="00FA5D71" w:rsidRDefault="00FA5D71" w:rsidP="00FA5D71">
      <w:pPr>
        <w:ind w:firstLine="720"/>
        <w:rPr>
          <w:sz w:val="20"/>
          <w:lang w:val="sr-Latn-CS"/>
        </w:rPr>
      </w:pPr>
      <w:r w:rsidRPr="00B17FCD">
        <w:rPr>
          <w:sz w:val="20"/>
          <w:lang w:val="sr-Latn-CS"/>
        </w:rPr>
        <w:t>Ukoliko Prodavac ne izvrši zamenu robe u roku iz prethodnog stava, Kupac ima pravo da nabavi tražen</w:t>
      </w:r>
      <w:r w:rsidR="00AB6E5F">
        <w:rPr>
          <w:sz w:val="20"/>
          <w:lang w:val="sr-Latn-CS"/>
        </w:rPr>
        <w:t>o dobro</w:t>
      </w:r>
      <w:r w:rsidRPr="00B17FCD">
        <w:rPr>
          <w:sz w:val="20"/>
          <w:lang w:val="sr-Latn-CS"/>
        </w:rPr>
        <w:t xml:space="preserve"> odgovarajućeg kvaliteta od drugog Prodavca, a Prodavac je dužan da Kupcu nadoknadi razliku u ceni.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IZMENE,</w:t>
      </w:r>
      <w:r>
        <w:rPr>
          <w:b/>
          <w:sz w:val="20"/>
          <w:lang w:val="sr-Latn-CS"/>
        </w:rPr>
        <w:t xml:space="preserve"> </w:t>
      </w:r>
      <w:r w:rsidRPr="00765161">
        <w:rPr>
          <w:b/>
          <w:sz w:val="20"/>
          <w:lang w:val="sr-Latn-CS"/>
        </w:rPr>
        <w:t>DOPUNE</w:t>
      </w:r>
      <w:r>
        <w:rPr>
          <w:b/>
          <w:sz w:val="20"/>
          <w:lang w:val="sr-Latn-CS"/>
        </w:rPr>
        <w:t>, TRAJANJE</w:t>
      </w:r>
      <w:r w:rsidRPr="00765161">
        <w:rPr>
          <w:b/>
          <w:sz w:val="20"/>
          <w:lang w:val="sr-Latn-CS"/>
        </w:rPr>
        <w:t xml:space="preserve"> I RASKID UGOVORA</w:t>
      </w:r>
    </w:p>
    <w:p w:rsidR="00FA5D71" w:rsidRPr="00233549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  <w:lang w:val="sr-Latn-CS"/>
        </w:rPr>
        <w:t>Član 5</w:t>
      </w:r>
      <w:r w:rsidR="00233549">
        <w:rPr>
          <w:b/>
          <w:sz w:val="20"/>
        </w:rPr>
        <w:t>.</w:t>
      </w:r>
    </w:p>
    <w:p w:rsidR="00FA5D71" w:rsidRPr="00B17FCD" w:rsidRDefault="00FA5D71" w:rsidP="00FA5D71">
      <w:pPr>
        <w:ind w:firstLine="720"/>
        <w:rPr>
          <w:sz w:val="20"/>
          <w:lang w:val="sr-Latn-CS"/>
        </w:rPr>
      </w:pPr>
    </w:p>
    <w:p w:rsidR="00FA5D71" w:rsidRDefault="00FA5D71" w:rsidP="00FA5D71">
      <w:pPr>
        <w:ind w:firstLine="720"/>
        <w:jc w:val="both"/>
        <w:rPr>
          <w:sz w:val="20"/>
          <w:lang w:val="sr-Latn-CS"/>
        </w:rPr>
      </w:pPr>
      <w:r w:rsidRPr="00093BB6">
        <w:rPr>
          <w:sz w:val="20"/>
          <w:lang w:val="sr-Latn-CS"/>
        </w:rPr>
        <w:lastRenderedPageBreak/>
        <w:t xml:space="preserve">Ovaj Ugovor stupa na snagu danom potpisivanja od strane ovlašćenih predstavnika ugovornih strana, i važi </w:t>
      </w:r>
      <w:r>
        <w:rPr>
          <w:sz w:val="20"/>
          <w:lang w:val="sr-Latn-CS"/>
        </w:rPr>
        <w:t>3 meseca</w:t>
      </w:r>
      <w:r w:rsidRPr="00093BB6">
        <w:rPr>
          <w:sz w:val="20"/>
          <w:lang w:val="sr-Latn-CS"/>
        </w:rPr>
        <w:t>.</w:t>
      </w:r>
    </w:p>
    <w:p w:rsidR="00FA5D71" w:rsidRPr="00B17FCD" w:rsidRDefault="00FA5D71" w:rsidP="00FA5D71">
      <w:pPr>
        <w:ind w:firstLine="720"/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>Ovaj Ugovor  može biti izmenjen ili dopunjen,odnosno raskinut uz pismenu saglasnost obe ugovorne strane.</w:t>
      </w:r>
      <w:r>
        <w:rPr>
          <w:sz w:val="20"/>
          <w:lang w:val="sr-Latn-CS"/>
        </w:rPr>
        <w:t xml:space="preserve"> </w:t>
      </w:r>
      <w:r w:rsidRPr="00765161">
        <w:rPr>
          <w:sz w:val="20"/>
          <w:lang w:val="sr-Latn-CS"/>
        </w:rPr>
        <w:t>Svaka ugovorna strana može raskinuti Ugovor, ukoliko druga strana krši odredbe istog, uz pravo na naknadu štete.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REŠAVANJE SPOROVA</w:t>
      </w:r>
    </w:p>
    <w:p w:rsidR="00FA5D71" w:rsidRPr="00233549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  <w:lang w:val="sr-Latn-CS"/>
        </w:rPr>
        <w:t>Član 6</w:t>
      </w:r>
      <w:r w:rsidR="00233549">
        <w:rPr>
          <w:b/>
          <w:sz w:val="20"/>
        </w:rPr>
        <w:t>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U slučaju eventualnih sporova, koji nastanu primenom ovog Ugovora, i nemogućnosti sporazumnog rešenja, strane saglasno ugovaraju nadležnost Privrednog suda u Nišu.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ZAVRŠNE ODREDBE</w:t>
      </w:r>
    </w:p>
    <w:p w:rsidR="00FA5D71" w:rsidRPr="00233549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  <w:lang w:val="sr-Latn-CS"/>
        </w:rPr>
        <w:t>Član 7</w:t>
      </w:r>
      <w:r w:rsidR="00233549">
        <w:rPr>
          <w:b/>
          <w:sz w:val="20"/>
        </w:rPr>
        <w:t>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 xml:space="preserve">Na sve što nije regulisano ovim Ugovorom, shodno se primenjuju odgovarajuće odredbe Zakona o obligacionim odnosima  i podzakonskim aktima iz te oblasti. </w:t>
      </w:r>
    </w:p>
    <w:p w:rsidR="00FA5D71" w:rsidRPr="00765161" w:rsidRDefault="00FA5D71" w:rsidP="00FA5D71">
      <w:pPr>
        <w:rPr>
          <w:sz w:val="20"/>
          <w:lang w:val="sr-Latn-CS"/>
        </w:rPr>
      </w:pPr>
    </w:p>
    <w:p w:rsidR="00FA5D71" w:rsidRPr="00765161" w:rsidRDefault="00FA5D71" w:rsidP="00FA5D71">
      <w:pPr>
        <w:ind w:firstLine="720"/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>Ovaj Ugovor je sačinjen u 4 (četiri) istovetna primerka, po 2 (dva) za svaku ugovornu stranu.</w:t>
      </w:r>
    </w:p>
    <w:p w:rsidR="00FA5D71" w:rsidRPr="00765161" w:rsidRDefault="00FA5D71" w:rsidP="00FA5D71">
      <w:pPr>
        <w:ind w:firstLine="720"/>
        <w:jc w:val="both"/>
        <w:rPr>
          <w:sz w:val="20"/>
          <w:lang w:val="sr-Latn-CS"/>
        </w:rPr>
      </w:pPr>
    </w:p>
    <w:p w:rsidR="00FA5D71" w:rsidRPr="00765161" w:rsidRDefault="00FA5D71" w:rsidP="00FA5D71">
      <w:pPr>
        <w:jc w:val="both"/>
        <w:rPr>
          <w:sz w:val="20"/>
          <w:lang w:val="sr-Latn-CS"/>
        </w:rPr>
      </w:pPr>
    </w:p>
    <w:p w:rsidR="00FA5D71" w:rsidRDefault="00AB6E5F" w:rsidP="00AB6E5F">
      <w:pPr>
        <w:rPr>
          <w:i/>
          <w:sz w:val="20"/>
          <w:lang w:val="sr-Latn-CS"/>
        </w:rPr>
      </w:pPr>
      <w:r>
        <w:rPr>
          <w:i/>
          <w:sz w:val="20"/>
          <w:lang w:val="sr-Latn-CS"/>
        </w:rPr>
        <w:t>KUPAC                                                                                                                                        PRODAVAC</w:t>
      </w:r>
    </w:p>
    <w:p w:rsidR="00AB6E5F" w:rsidRPr="00765161" w:rsidRDefault="00AB6E5F" w:rsidP="00AB6E5F">
      <w:pPr>
        <w:rPr>
          <w:i/>
          <w:sz w:val="20"/>
          <w:lang w:val="sr-Latn-CS"/>
        </w:rPr>
      </w:pPr>
      <w:r>
        <w:rPr>
          <w:i/>
          <w:sz w:val="20"/>
          <w:lang w:val="sr-Latn-CS"/>
        </w:rPr>
        <w:t>Opšta bolnica Pirot                                                                                                            _____________________</w:t>
      </w:r>
    </w:p>
    <w:p w:rsidR="00AB6E5F" w:rsidRPr="00765161" w:rsidRDefault="00AB6E5F" w:rsidP="00AB6E5F">
      <w:pPr>
        <w:tabs>
          <w:tab w:val="left" w:pos="225"/>
        </w:tabs>
        <w:rPr>
          <w:i/>
          <w:sz w:val="20"/>
          <w:lang w:val="sr-Latn-CS"/>
        </w:rPr>
      </w:pPr>
      <w:r>
        <w:rPr>
          <w:i/>
          <w:sz w:val="20"/>
          <w:lang w:val="sr-Latn-CS"/>
        </w:rPr>
        <w:t>Direktor, dr Goran Petrović</w:t>
      </w:r>
    </w:p>
    <w:p w:rsidR="00FA5D71" w:rsidRPr="00765161" w:rsidRDefault="00AB6E5F" w:rsidP="00AB6E5F">
      <w:pPr>
        <w:tabs>
          <w:tab w:val="left" w:pos="213"/>
        </w:tabs>
        <w:rPr>
          <w:i/>
          <w:sz w:val="20"/>
          <w:lang w:val="sr-Latn-CS"/>
        </w:rPr>
      </w:pPr>
      <w:r>
        <w:rPr>
          <w:i/>
          <w:sz w:val="20"/>
          <w:lang w:val="sr-Latn-CS"/>
        </w:rPr>
        <w:tab/>
        <w:t>______________</w:t>
      </w:r>
    </w:p>
    <w:p w:rsidR="00FA5D71" w:rsidRDefault="00FA5D71" w:rsidP="00FA5D71">
      <w:pPr>
        <w:jc w:val="right"/>
        <w:rPr>
          <w:i/>
          <w:sz w:val="20"/>
          <w:lang w:val="sr-Latn-CS"/>
        </w:rPr>
      </w:pPr>
    </w:p>
    <w:p w:rsidR="00FA5D71" w:rsidRDefault="00FA5D71" w:rsidP="00FA5D71"/>
    <w:p w:rsidR="00BC3AC1" w:rsidRPr="00BC3AC1" w:rsidRDefault="00BC3AC1" w:rsidP="00BC3AC1">
      <w:pPr>
        <w:jc w:val="both"/>
        <w:rPr>
          <w:rFonts w:ascii="Calibri" w:hAnsi="Calibri"/>
          <w:b/>
          <w:sz w:val="20"/>
          <w:szCs w:val="20"/>
        </w:rPr>
      </w:pPr>
    </w:p>
    <w:p w:rsidR="000E54C7" w:rsidRPr="00BC3AC1" w:rsidRDefault="000E54C7" w:rsidP="00F36CF6">
      <w:pPr>
        <w:jc w:val="both"/>
        <w:rPr>
          <w:rFonts w:ascii="Calibri" w:hAnsi="Calibri" w:cs="Arial"/>
          <w:b/>
          <w:i/>
          <w:iCs/>
          <w:color w:val="FF0000"/>
          <w:sz w:val="20"/>
          <w:szCs w:val="20"/>
        </w:rPr>
      </w:pPr>
    </w:p>
    <w:sectPr w:rsidR="000E54C7" w:rsidRPr="00BC3AC1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33" w:rsidRDefault="00265733">
      <w:r>
        <w:separator/>
      </w:r>
    </w:p>
  </w:endnote>
  <w:endnote w:type="continuationSeparator" w:id="0">
    <w:p w:rsidR="00265733" w:rsidRDefault="0026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22" w:rsidRPr="00F7789A" w:rsidRDefault="008B5522">
    <w:pPr>
      <w:pStyle w:val="Footer"/>
      <w:jc w:val="right"/>
      <w:rPr>
        <w:rFonts w:ascii="Arial" w:hAnsi="Arial" w:cs="Arial"/>
        <w:b/>
        <w:i/>
        <w:sz w:val="18"/>
        <w:szCs w:val="18"/>
      </w:rPr>
    </w:pPr>
    <w:r w:rsidRPr="00F7789A">
      <w:rPr>
        <w:rFonts w:ascii="Arial" w:hAnsi="Arial" w:cs="Arial"/>
        <w:b/>
        <w:i/>
        <w:sz w:val="18"/>
        <w:szCs w:val="18"/>
      </w:rPr>
      <w:t xml:space="preserve">Page </w:t>
    </w:r>
    <w:r w:rsidRPr="00F7789A">
      <w:rPr>
        <w:rFonts w:ascii="Arial" w:hAnsi="Arial" w:cs="Arial"/>
        <w:b/>
        <w:i/>
        <w:sz w:val="18"/>
        <w:szCs w:val="18"/>
      </w:rPr>
      <w:fldChar w:fldCharType="begin"/>
    </w:r>
    <w:r w:rsidRPr="00F7789A">
      <w:rPr>
        <w:rFonts w:ascii="Arial" w:hAnsi="Arial" w:cs="Arial"/>
        <w:b/>
        <w:i/>
        <w:sz w:val="18"/>
        <w:szCs w:val="18"/>
      </w:rPr>
      <w:instrText xml:space="preserve"> PAGE </w:instrText>
    </w:r>
    <w:r w:rsidRPr="00F7789A">
      <w:rPr>
        <w:rFonts w:ascii="Arial" w:hAnsi="Arial" w:cs="Arial"/>
        <w:b/>
        <w:i/>
        <w:sz w:val="18"/>
        <w:szCs w:val="18"/>
      </w:rPr>
      <w:fldChar w:fldCharType="separate"/>
    </w:r>
    <w:r w:rsidR="00EF6ABB">
      <w:rPr>
        <w:rFonts w:ascii="Arial" w:hAnsi="Arial" w:cs="Arial"/>
        <w:b/>
        <w:i/>
        <w:noProof/>
        <w:sz w:val="18"/>
        <w:szCs w:val="18"/>
      </w:rPr>
      <w:t>1</w:t>
    </w:r>
    <w:r w:rsidRPr="00F7789A">
      <w:rPr>
        <w:rFonts w:ascii="Arial" w:hAnsi="Arial" w:cs="Arial"/>
        <w:b/>
        <w:i/>
        <w:sz w:val="18"/>
        <w:szCs w:val="18"/>
      </w:rPr>
      <w:fldChar w:fldCharType="end"/>
    </w:r>
    <w:r w:rsidRPr="00F7789A">
      <w:rPr>
        <w:rFonts w:ascii="Arial" w:hAnsi="Arial" w:cs="Arial"/>
        <w:b/>
        <w:i/>
        <w:sz w:val="18"/>
        <w:szCs w:val="18"/>
      </w:rPr>
      <w:t xml:space="preserve"> of </w:t>
    </w:r>
    <w:r w:rsidRPr="00F7789A">
      <w:rPr>
        <w:rFonts w:ascii="Arial" w:hAnsi="Arial" w:cs="Arial"/>
        <w:b/>
        <w:i/>
        <w:sz w:val="18"/>
        <w:szCs w:val="18"/>
      </w:rPr>
      <w:fldChar w:fldCharType="begin"/>
    </w:r>
    <w:r w:rsidRPr="00F7789A">
      <w:rPr>
        <w:rFonts w:ascii="Arial" w:hAnsi="Arial" w:cs="Arial"/>
        <w:b/>
        <w:i/>
        <w:sz w:val="18"/>
        <w:szCs w:val="18"/>
      </w:rPr>
      <w:instrText xml:space="preserve"> NUMPAGES  </w:instrText>
    </w:r>
    <w:r w:rsidRPr="00F7789A">
      <w:rPr>
        <w:rFonts w:ascii="Arial" w:hAnsi="Arial" w:cs="Arial"/>
        <w:b/>
        <w:i/>
        <w:sz w:val="18"/>
        <w:szCs w:val="18"/>
      </w:rPr>
      <w:fldChar w:fldCharType="separate"/>
    </w:r>
    <w:r w:rsidR="00EF6ABB">
      <w:rPr>
        <w:rFonts w:ascii="Arial" w:hAnsi="Arial" w:cs="Arial"/>
        <w:b/>
        <w:i/>
        <w:noProof/>
        <w:sz w:val="18"/>
        <w:szCs w:val="18"/>
      </w:rPr>
      <w:t>9</w:t>
    </w:r>
    <w:r w:rsidRPr="00F7789A">
      <w:rPr>
        <w:rFonts w:ascii="Arial" w:hAnsi="Arial" w:cs="Arial"/>
        <w:b/>
        <w:i/>
        <w:sz w:val="18"/>
        <w:szCs w:val="18"/>
      </w:rPr>
      <w:fldChar w:fldCharType="end"/>
    </w:r>
  </w:p>
  <w:p w:rsidR="008B5522" w:rsidRDefault="008B5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33" w:rsidRDefault="00265733">
      <w:r>
        <w:separator/>
      </w:r>
    </w:p>
  </w:footnote>
  <w:footnote w:type="continuationSeparator" w:id="0">
    <w:p w:rsidR="00265733" w:rsidRDefault="00265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467"/>
    <w:multiLevelType w:val="hybridMultilevel"/>
    <w:tmpl w:val="05BECC28"/>
    <w:lvl w:ilvl="0" w:tplc="FC68E104">
      <w:start w:val="39"/>
      <w:numFmt w:val="bullet"/>
      <w:lvlText w:val="-"/>
      <w:lvlJc w:val="left"/>
      <w:pPr>
        <w:ind w:left="1185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6A32"/>
    <w:multiLevelType w:val="hybridMultilevel"/>
    <w:tmpl w:val="7F2E6794"/>
    <w:lvl w:ilvl="0" w:tplc="CD48EC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7"/>
  </w:num>
  <w:num w:numId="12">
    <w:abstractNumId w:val="5"/>
  </w:num>
  <w:num w:numId="13">
    <w:abstractNumId w:val="2"/>
  </w:num>
  <w:num w:numId="14">
    <w:abstractNumId w:val="14"/>
  </w:num>
  <w:num w:numId="15">
    <w:abstractNumId w:val="3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26CCC"/>
    <w:rsid w:val="00052FA9"/>
    <w:rsid w:val="00075E2E"/>
    <w:rsid w:val="00087305"/>
    <w:rsid w:val="000A4DE6"/>
    <w:rsid w:val="000E54C7"/>
    <w:rsid w:val="001061CC"/>
    <w:rsid w:val="00107CC8"/>
    <w:rsid w:val="00116C74"/>
    <w:rsid w:val="00142CF3"/>
    <w:rsid w:val="0017519D"/>
    <w:rsid w:val="00193088"/>
    <w:rsid w:val="00214911"/>
    <w:rsid w:val="00233549"/>
    <w:rsid w:val="00265733"/>
    <w:rsid w:val="002705C7"/>
    <w:rsid w:val="002876FB"/>
    <w:rsid w:val="002B79A8"/>
    <w:rsid w:val="002D3D64"/>
    <w:rsid w:val="0031775F"/>
    <w:rsid w:val="00324A7A"/>
    <w:rsid w:val="00376F20"/>
    <w:rsid w:val="003C2256"/>
    <w:rsid w:val="003C5F0C"/>
    <w:rsid w:val="003E2DCC"/>
    <w:rsid w:val="003F1CF4"/>
    <w:rsid w:val="00407811"/>
    <w:rsid w:val="00412346"/>
    <w:rsid w:val="00415BF9"/>
    <w:rsid w:val="00454C31"/>
    <w:rsid w:val="004A1C0F"/>
    <w:rsid w:val="00506D35"/>
    <w:rsid w:val="00547C1D"/>
    <w:rsid w:val="00583DE5"/>
    <w:rsid w:val="00584147"/>
    <w:rsid w:val="00594C69"/>
    <w:rsid w:val="005B6D29"/>
    <w:rsid w:val="005D5FAF"/>
    <w:rsid w:val="006058D3"/>
    <w:rsid w:val="00624525"/>
    <w:rsid w:val="00630265"/>
    <w:rsid w:val="006559AA"/>
    <w:rsid w:val="00665535"/>
    <w:rsid w:val="00694B2D"/>
    <w:rsid w:val="007001DE"/>
    <w:rsid w:val="00711A33"/>
    <w:rsid w:val="0072762E"/>
    <w:rsid w:val="00741A87"/>
    <w:rsid w:val="007422E0"/>
    <w:rsid w:val="007B4A66"/>
    <w:rsid w:val="007C41B8"/>
    <w:rsid w:val="007D74F5"/>
    <w:rsid w:val="00836B1A"/>
    <w:rsid w:val="00842120"/>
    <w:rsid w:val="00864B15"/>
    <w:rsid w:val="008B5522"/>
    <w:rsid w:val="008C7FB7"/>
    <w:rsid w:val="008F0EBF"/>
    <w:rsid w:val="009156A1"/>
    <w:rsid w:val="00963D0C"/>
    <w:rsid w:val="0097221B"/>
    <w:rsid w:val="00984B42"/>
    <w:rsid w:val="00995F43"/>
    <w:rsid w:val="009E41E3"/>
    <w:rsid w:val="009F74D0"/>
    <w:rsid w:val="00A14BE2"/>
    <w:rsid w:val="00A1736D"/>
    <w:rsid w:val="00AB63A9"/>
    <w:rsid w:val="00AB6E5F"/>
    <w:rsid w:val="00AC74FD"/>
    <w:rsid w:val="00AE377A"/>
    <w:rsid w:val="00B17B89"/>
    <w:rsid w:val="00B36BE8"/>
    <w:rsid w:val="00B64465"/>
    <w:rsid w:val="00B749A2"/>
    <w:rsid w:val="00B81260"/>
    <w:rsid w:val="00BC3AC1"/>
    <w:rsid w:val="00BD00E0"/>
    <w:rsid w:val="00BD365C"/>
    <w:rsid w:val="00BE5533"/>
    <w:rsid w:val="00C15041"/>
    <w:rsid w:val="00C2499D"/>
    <w:rsid w:val="00C53334"/>
    <w:rsid w:val="00C566F3"/>
    <w:rsid w:val="00CC1984"/>
    <w:rsid w:val="00CC361B"/>
    <w:rsid w:val="00CC3C6A"/>
    <w:rsid w:val="00D44B55"/>
    <w:rsid w:val="00D83033"/>
    <w:rsid w:val="00E405AA"/>
    <w:rsid w:val="00E40F38"/>
    <w:rsid w:val="00E514A7"/>
    <w:rsid w:val="00EF6ABB"/>
    <w:rsid w:val="00F06639"/>
    <w:rsid w:val="00F1155D"/>
    <w:rsid w:val="00F25437"/>
    <w:rsid w:val="00F25A41"/>
    <w:rsid w:val="00F33136"/>
    <w:rsid w:val="00F35A7B"/>
    <w:rsid w:val="00F36CF6"/>
    <w:rsid w:val="00F37542"/>
    <w:rsid w:val="00F6647B"/>
    <w:rsid w:val="00F7789A"/>
    <w:rsid w:val="00F80CB7"/>
    <w:rsid w:val="00FA5D71"/>
    <w:rsid w:val="00FD1CF1"/>
    <w:rsid w:val="00FD62E4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155D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bol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9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13117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dejana.tasic</cp:lastModifiedBy>
  <cp:revision>4</cp:revision>
  <cp:lastPrinted>2021-11-12T10:10:00Z</cp:lastPrinted>
  <dcterms:created xsi:type="dcterms:W3CDTF">2021-11-09T11:27:00Z</dcterms:created>
  <dcterms:modified xsi:type="dcterms:W3CDTF">2021-11-12T10:19:00Z</dcterms:modified>
</cp:coreProperties>
</file>